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21" w:rsidRPr="00221CA1" w:rsidRDefault="00A36F21" w:rsidP="00A36F21">
      <w:pPr>
        <w:jc w:val="right"/>
        <w:rPr>
          <w:rFonts w:cs="Times New Roman"/>
          <w:b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4572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eastAsia="ru-RU"/>
        </w:rPr>
        <w:tab/>
      </w:r>
      <w:r>
        <w:rPr>
          <w:rFonts w:cs="Times New Roman"/>
          <w:noProof/>
          <w:lang w:eastAsia="ru-RU"/>
        </w:rPr>
        <w:tab/>
      </w:r>
      <w:r>
        <w:rPr>
          <w:rFonts w:cs="Times New Roman"/>
          <w:noProof/>
          <w:lang w:eastAsia="ru-RU"/>
        </w:rPr>
        <w:tab/>
      </w:r>
      <w:r>
        <w:rPr>
          <w:rFonts w:cs="Times New Roman"/>
          <w:noProof/>
          <w:lang w:eastAsia="ru-RU"/>
        </w:rPr>
        <w:tab/>
      </w:r>
      <w:r>
        <w:rPr>
          <w:rFonts w:cs="Times New Roman"/>
          <w:noProof/>
          <w:lang w:eastAsia="ru-RU"/>
        </w:rPr>
        <w:tab/>
      </w:r>
      <w:r w:rsidR="00EC74BF">
        <w:rPr>
          <w:rFonts w:cs="Times New Roman"/>
          <w:b/>
          <w:noProof/>
          <w:sz w:val="28"/>
          <w:szCs w:val="28"/>
          <w:lang w:eastAsia="ru-RU"/>
        </w:rPr>
        <w:t xml:space="preserve"> </w:t>
      </w:r>
      <w:r w:rsidRPr="0058566A">
        <w:rPr>
          <w:rFonts w:cs="Times New Roman"/>
          <w:b/>
          <w:noProof/>
          <w:sz w:val="28"/>
          <w:szCs w:val="28"/>
          <w:lang w:eastAsia="ru-RU"/>
        </w:rPr>
        <w:tab/>
      </w:r>
    </w:p>
    <w:p w:rsidR="00A36F21" w:rsidRPr="00221CA1" w:rsidRDefault="00A36F21" w:rsidP="00A36F21">
      <w:pPr>
        <w:snapToGrid w:val="0"/>
        <w:jc w:val="center"/>
        <w:rPr>
          <w:rFonts w:cs="Times New Roman"/>
          <w:b/>
        </w:rPr>
      </w:pPr>
      <w:r w:rsidRPr="00221CA1">
        <w:rPr>
          <w:rFonts w:cs="Times New Roman"/>
          <w:b/>
        </w:rPr>
        <w:t xml:space="preserve">ПРОФСОЮЗ РАБОТНИКОВ НАРОДНОГО ОБРАЗОВАНИЯ И НАУКИ </w:t>
      </w:r>
      <w:r>
        <w:rPr>
          <w:rFonts w:cs="Times New Roman"/>
          <w:b/>
        </w:rPr>
        <w:t>РФ</w:t>
      </w:r>
    </w:p>
    <w:p w:rsidR="00A36F21" w:rsidRPr="00221CA1" w:rsidRDefault="00A36F21" w:rsidP="00A36F21">
      <w:pPr>
        <w:jc w:val="center"/>
        <w:rPr>
          <w:rFonts w:cs="Times New Roman"/>
          <w:b/>
        </w:rPr>
      </w:pPr>
      <w:r w:rsidRPr="00221CA1">
        <w:rPr>
          <w:rFonts w:cs="Times New Roman"/>
          <w:b/>
        </w:rPr>
        <w:t>(ОБЩЕРОССИЙСКИЙ ПРОФСОЮЗ ОБРАЗОВАНИЯ)</w:t>
      </w:r>
    </w:p>
    <w:p w:rsidR="00A36F21" w:rsidRPr="00221CA1" w:rsidRDefault="00A36F21" w:rsidP="00A36F21">
      <w:pPr>
        <w:jc w:val="center"/>
        <w:rPr>
          <w:rFonts w:cs="Times New Roman"/>
          <w:b/>
        </w:rPr>
      </w:pPr>
      <w:r w:rsidRPr="00221CA1">
        <w:rPr>
          <w:rFonts w:cs="Times New Roman"/>
          <w:b/>
        </w:rPr>
        <w:t>Курская областная организация</w:t>
      </w:r>
    </w:p>
    <w:p w:rsidR="00A36F21" w:rsidRPr="00221CA1" w:rsidRDefault="00A36F21" w:rsidP="00A36F21">
      <w:pPr>
        <w:jc w:val="center"/>
        <w:rPr>
          <w:rFonts w:cs="Times New Roman"/>
          <w:b/>
        </w:rPr>
      </w:pPr>
      <w:r w:rsidRPr="00221CA1">
        <w:rPr>
          <w:rFonts w:cs="Times New Roman"/>
          <w:b/>
        </w:rPr>
        <w:t>П</w:t>
      </w:r>
      <w:r>
        <w:rPr>
          <w:rFonts w:cs="Times New Roman"/>
          <w:b/>
        </w:rPr>
        <w:t>резидиум областной организации П</w:t>
      </w:r>
      <w:r w:rsidRPr="00221CA1">
        <w:rPr>
          <w:rFonts w:cs="Times New Roman"/>
          <w:b/>
        </w:rPr>
        <w:t>рофсоюза</w:t>
      </w:r>
    </w:p>
    <w:p w:rsidR="00A36F21" w:rsidRPr="00221CA1" w:rsidRDefault="00A36F21" w:rsidP="00A36F21">
      <w:pPr>
        <w:jc w:val="center"/>
        <w:rPr>
          <w:rFonts w:cs="Times New Roman"/>
          <w:b/>
        </w:rPr>
      </w:pPr>
    </w:p>
    <w:p w:rsidR="00A36F21" w:rsidRPr="00221CA1" w:rsidRDefault="00A36F21" w:rsidP="00A36F21">
      <w:pPr>
        <w:jc w:val="center"/>
        <w:rPr>
          <w:rFonts w:cs="Times New Roman"/>
          <w:b/>
        </w:rPr>
      </w:pPr>
      <w:r w:rsidRPr="00221CA1">
        <w:rPr>
          <w:rFonts w:cs="Times New Roman"/>
          <w:b/>
        </w:rPr>
        <w:t>ПОСТАНОВЛЕНИЕ</w:t>
      </w:r>
    </w:p>
    <w:tbl>
      <w:tblPr>
        <w:tblW w:w="108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970"/>
        <w:gridCol w:w="3544"/>
        <w:gridCol w:w="3294"/>
      </w:tblGrid>
      <w:tr w:rsidR="00B63E2E" w:rsidTr="00B63E2E">
        <w:trPr>
          <w:trHeight w:hRule="exact" w:val="956"/>
        </w:trPr>
        <w:tc>
          <w:tcPr>
            <w:tcW w:w="3970" w:type="dxa"/>
            <w:shd w:val="clear" w:color="auto" w:fill="auto"/>
          </w:tcPr>
          <w:p w:rsidR="00A36F21" w:rsidRDefault="00A36F21" w:rsidP="00B63E2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</w:p>
          <w:p w:rsidR="00A36F21" w:rsidRPr="005D32AF" w:rsidRDefault="00A36F21" w:rsidP="00E73CA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E73CAB">
              <w:rPr>
                <w:rFonts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E63335">
              <w:rPr>
                <w:rFonts w:cs="Times New Roman"/>
                <w:sz w:val="28"/>
                <w:szCs w:val="28"/>
              </w:rPr>
              <w:t>дека</w:t>
            </w:r>
            <w:r>
              <w:rPr>
                <w:rFonts w:cs="Times New Roman"/>
                <w:sz w:val="28"/>
                <w:szCs w:val="28"/>
              </w:rPr>
              <w:t>бря 2020</w:t>
            </w:r>
            <w:r w:rsidRPr="005D32AF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A36F21" w:rsidRDefault="00A36F21" w:rsidP="00B63E2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A36F21" w:rsidRPr="005D32AF" w:rsidRDefault="00A36F21" w:rsidP="00B63E2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5D32AF">
              <w:rPr>
                <w:rFonts w:cs="Times New Roman"/>
                <w:sz w:val="28"/>
                <w:szCs w:val="28"/>
              </w:rPr>
              <w:t>г. Курск</w:t>
            </w:r>
          </w:p>
        </w:tc>
        <w:tc>
          <w:tcPr>
            <w:tcW w:w="3294" w:type="dxa"/>
            <w:shd w:val="clear" w:color="auto" w:fill="auto"/>
          </w:tcPr>
          <w:p w:rsidR="00A36F21" w:rsidRDefault="00A36F21" w:rsidP="00B63E2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</w:t>
            </w:r>
          </w:p>
          <w:p w:rsidR="00A36F21" w:rsidRPr="005D32AF" w:rsidRDefault="00A36F21" w:rsidP="00B63E2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</w:t>
            </w:r>
            <w:r w:rsidRPr="005D32AF">
              <w:rPr>
                <w:rFonts w:cs="Times New Roman"/>
                <w:sz w:val="28"/>
                <w:szCs w:val="28"/>
              </w:rPr>
              <w:t>№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710ADD">
              <w:rPr>
                <w:rFonts w:cs="Times New Roman"/>
                <w:sz w:val="28"/>
                <w:szCs w:val="28"/>
              </w:rPr>
              <w:t>0</w:t>
            </w:r>
            <w:r w:rsidR="00E63335">
              <w:rPr>
                <w:rFonts w:cs="Times New Roman"/>
                <w:sz w:val="28"/>
                <w:szCs w:val="28"/>
              </w:rPr>
              <w:t>7</w:t>
            </w:r>
            <w:r w:rsidR="00EC74BF">
              <w:rPr>
                <w:rFonts w:cs="Times New Roman"/>
                <w:sz w:val="28"/>
                <w:szCs w:val="28"/>
              </w:rPr>
              <w:t>-01</w:t>
            </w:r>
          </w:p>
        </w:tc>
      </w:tr>
    </w:tbl>
    <w:p w:rsidR="00E63335" w:rsidRPr="00E63335" w:rsidRDefault="00E63335" w:rsidP="00A36F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3335">
        <w:rPr>
          <w:b/>
          <w:sz w:val="28"/>
          <w:szCs w:val="28"/>
        </w:rPr>
        <w:t xml:space="preserve">О состоянии и перспективах развития социального </w:t>
      </w:r>
    </w:p>
    <w:p w:rsidR="00E63335" w:rsidRPr="00E63335" w:rsidRDefault="00E63335" w:rsidP="00A36F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E63335">
        <w:rPr>
          <w:b/>
          <w:sz w:val="28"/>
          <w:szCs w:val="28"/>
          <w:u w:val="single"/>
        </w:rPr>
        <w:t>партнерства в сфере образования</w:t>
      </w:r>
      <w:r w:rsidRPr="00E63335">
        <w:rPr>
          <w:b/>
          <w:i/>
          <w:sz w:val="28"/>
          <w:szCs w:val="28"/>
          <w:u w:val="single"/>
        </w:rPr>
        <w:t xml:space="preserve"> </w:t>
      </w:r>
      <w:r w:rsidRPr="00E63335">
        <w:rPr>
          <w:b/>
          <w:sz w:val="28"/>
          <w:szCs w:val="28"/>
          <w:u w:val="single"/>
        </w:rPr>
        <w:t>города Курска</w:t>
      </w:r>
      <w:r w:rsidR="00A41342" w:rsidRPr="00E63335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</w:p>
    <w:p w:rsidR="00A36F21" w:rsidRPr="002E5B1F" w:rsidRDefault="0058566A" w:rsidP="00A36F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74BF">
        <w:rPr>
          <w:rFonts w:ascii="Times New Roman CYR" w:hAnsi="Times New Roman CYR" w:cs="Times New Roman CYR"/>
          <w:sz w:val="28"/>
          <w:szCs w:val="28"/>
        </w:rPr>
        <w:t xml:space="preserve">Металиченко С.С., </w:t>
      </w:r>
      <w:proofErr w:type="spellStart"/>
      <w:r w:rsidR="00EC74BF">
        <w:rPr>
          <w:rFonts w:ascii="Times New Roman CYR" w:hAnsi="Times New Roman CYR" w:cs="Times New Roman CYR"/>
          <w:sz w:val="28"/>
          <w:szCs w:val="28"/>
        </w:rPr>
        <w:t>Боева</w:t>
      </w:r>
      <w:proofErr w:type="spellEnd"/>
      <w:r w:rsidR="00EC74BF">
        <w:rPr>
          <w:rFonts w:ascii="Times New Roman CYR" w:hAnsi="Times New Roman CYR" w:cs="Times New Roman CYR"/>
          <w:sz w:val="28"/>
          <w:szCs w:val="28"/>
        </w:rPr>
        <w:t xml:space="preserve"> М.В.</w:t>
      </w:r>
    </w:p>
    <w:p w:rsidR="00A36F21" w:rsidRDefault="00A36F21" w:rsidP="00A36F21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</w:p>
    <w:p w:rsidR="00706127" w:rsidRDefault="00AB09F6" w:rsidP="00706127">
      <w:pPr>
        <w:pStyle w:val="1"/>
        <w:jc w:val="both"/>
        <w:rPr>
          <w:color w:val="181818"/>
        </w:rPr>
      </w:pPr>
      <w:r>
        <w:rPr>
          <w:color w:val="000000"/>
        </w:rPr>
        <w:t xml:space="preserve">Заслушав информацию председателя Курской городской организации Профсоюза Боевой М.В. о состоянии и перспективах развития социального партнерства в сфере образования города Курска, президиум обкома Профсоюза отмечает, что </w:t>
      </w:r>
      <w:r w:rsidR="008F2180">
        <w:t xml:space="preserve">горком Профсоюза </w:t>
      </w:r>
      <w:r w:rsidR="00706127">
        <w:t xml:space="preserve">одной из приоритетных задач в своей деятельности </w:t>
      </w:r>
      <w:r w:rsidR="006F079E">
        <w:t xml:space="preserve">считает развитие </w:t>
      </w:r>
      <w:r w:rsidR="00DD3EF6">
        <w:t xml:space="preserve">конструктивного </w:t>
      </w:r>
      <w:r w:rsidR="007A21F7">
        <w:t>диалога С</w:t>
      </w:r>
      <w:r w:rsidR="00DD3EF6">
        <w:t xml:space="preserve">торон </w:t>
      </w:r>
      <w:r w:rsidR="006F079E">
        <w:t>социального партнерства</w:t>
      </w:r>
      <w:r w:rsidR="00706127">
        <w:t xml:space="preserve">: </w:t>
      </w:r>
      <w:r>
        <w:t>гор</w:t>
      </w:r>
      <w:r w:rsidR="00706127">
        <w:t>одской организации</w:t>
      </w:r>
      <w:r>
        <w:t xml:space="preserve"> Профсоюза, Администраци</w:t>
      </w:r>
      <w:r w:rsidR="00706127">
        <w:t>и</w:t>
      </w:r>
      <w:r w:rsidR="0058566A">
        <w:t xml:space="preserve"> и</w:t>
      </w:r>
      <w:r>
        <w:t xml:space="preserve"> комитет</w:t>
      </w:r>
      <w:r w:rsidR="00706127">
        <w:t>а</w:t>
      </w:r>
      <w:r>
        <w:t xml:space="preserve"> образования города Курска</w:t>
      </w:r>
      <w:r>
        <w:rPr>
          <w:color w:val="181818"/>
        </w:rPr>
        <w:t xml:space="preserve">. </w:t>
      </w:r>
    </w:p>
    <w:p w:rsidR="00AB09F6" w:rsidRPr="00706127" w:rsidRDefault="00AB09F6" w:rsidP="00706127">
      <w:pPr>
        <w:pStyle w:val="1"/>
        <w:jc w:val="both"/>
      </w:pPr>
      <w:r>
        <w:rPr>
          <w:color w:val="181818"/>
        </w:rPr>
        <w:t xml:space="preserve">Условия и порядок их взаимодействия определяет Территориальное отраслевое соглашение </w:t>
      </w:r>
      <w:r w:rsidR="007A21F7">
        <w:t>по регулированию социально-</w:t>
      </w:r>
      <w:r>
        <w:t>трудовых отношений в системе обра</w:t>
      </w:r>
      <w:r w:rsidR="007A21F7">
        <w:t>зования города Курска на 2020-</w:t>
      </w:r>
      <w:r>
        <w:t>2023 годы (далее - Соглашение)</w:t>
      </w:r>
      <w:r>
        <w:rPr>
          <w:color w:val="181818"/>
        </w:rPr>
        <w:t xml:space="preserve">. </w:t>
      </w:r>
      <w:proofErr w:type="gramStart"/>
      <w:r>
        <w:rPr>
          <w:rFonts w:eastAsia="Times New Roman"/>
          <w:color w:val="181818"/>
        </w:rPr>
        <w:t>Соглашение является правовой и организационной основой для взаи</w:t>
      </w:r>
      <w:r w:rsidR="007A21F7">
        <w:rPr>
          <w:rFonts w:eastAsia="Times New Roman"/>
          <w:color w:val="181818"/>
        </w:rPr>
        <w:t>модействия и совместной работы С</w:t>
      </w:r>
      <w:r>
        <w:rPr>
          <w:rFonts w:eastAsia="Times New Roman"/>
          <w:color w:val="181818"/>
        </w:rPr>
        <w:t xml:space="preserve">торон в целях создания </w:t>
      </w:r>
      <w:r w:rsidR="007A21F7">
        <w:rPr>
          <w:rFonts w:eastAsia="Times New Roman"/>
          <w:color w:val="181818"/>
        </w:rPr>
        <w:t>оптимальн</w:t>
      </w:r>
      <w:r>
        <w:rPr>
          <w:rFonts w:eastAsia="Times New Roman"/>
          <w:color w:val="181818"/>
        </w:rPr>
        <w:t xml:space="preserve">ых трудовых и социально-экономических условий для работников, </w:t>
      </w:r>
      <w:r w:rsidR="007A21F7">
        <w:t>совершенствования отраслевой системы оплаты труда, предоставления мер социальной поддержки, гарантий, компенсаций и льгот,</w:t>
      </w:r>
      <w:r>
        <w:t xml:space="preserve"> </w:t>
      </w:r>
      <w:r w:rsidR="00D4242E">
        <w:t xml:space="preserve">развития системы управления охраной труда, </w:t>
      </w:r>
      <w:r>
        <w:t xml:space="preserve">ведения </w:t>
      </w:r>
      <w:r w:rsidR="007A21F7">
        <w:t xml:space="preserve">коллективных </w:t>
      </w:r>
      <w:r>
        <w:t xml:space="preserve">переговоров, заключения коллективных договоров в образовательных организациях, при </w:t>
      </w:r>
      <w:r w:rsidR="007A21F7">
        <w:t>оформл</w:t>
      </w:r>
      <w:r>
        <w:t xml:space="preserve">ении трудовых </w:t>
      </w:r>
      <w:r w:rsidR="007A21F7">
        <w:t>отношений</w:t>
      </w:r>
      <w:r>
        <w:t>,</w:t>
      </w:r>
      <w:r w:rsidR="00D4242E">
        <w:t xml:space="preserve"> поощрении и награждении ведомственными и  другими наградами</w:t>
      </w:r>
      <w:proofErr w:type="gramEnd"/>
      <w:r w:rsidR="00D4242E">
        <w:t>,</w:t>
      </w:r>
      <w:r>
        <w:t xml:space="preserve"> </w:t>
      </w:r>
      <w:proofErr w:type="gramStart"/>
      <w:r>
        <w:t>разрешении</w:t>
      </w:r>
      <w:proofErr w:type="gramEnd"/>
      <w:r>
        <w:t xml:space="preserve"> индивидуальных и коллективных трудовых споров</w:t>
      </w:r>
      <w:r w:rsidR="00C07A85">
        <w:t xml:space="preserve"> и т.д</w:t>
      </w:r>
      <w:r>
        <w:rPr>
          <w:rFonts w:eastAsia="Times New Roman"/>
          <w:color w:val="181818"/>
        </w:rPr>
        <w:t xml:space="preserve">. </w:t>
      </w:r>
    </w:p>
    <w:p w:rsidR="0080670F" w:rsidRDefault="006B221F" w:rsidP="0080670F">
      <w:pPr>
        <w:ind w:firstLine="708"/>
        <w:jc w:val="both"/>
        <w:rPr>
          <w:sz w:val="28"/>
          <w:szCs w:val="28"/>
        </w:rPr>
      </w:pPr>
      <w:r>
        <w:rPr>
          <w:color w:val="181818"/>
          <w:sz w:val="28"/>
          <w:szCs w:val="28"/>
        </w:rPr>
        <w:t xml:space="preserve">По состоянию на 01.01.2020г. </w:t>
      </w:r>
      <w:r w:rsidR="001412F3" w:rsidRPr="001412F3">
        <w:rPr>
          <w:color w:val="181818"/>
          <w:sz w:val="28"/>
          <w:szCs w:val="28"/>
        </w:rPr>
        <w:t>Курская городская организация насчитывает 9134 члена Профсоюза, что составляет 83,4% от общего числа работающих в сфере образования.</w:t>
      </w:r>
      <w:r w:rsidR="001412F3">
        <w:rPr>
          <w:color w:val="181818"/>
        </w:rPr>
        <w:t xml:space="preserve"> </w:t>
      </w:r>
      <w:proofErr w:type="gramStart"/>
      <w:r w:rsidR="00870C2F">
        <w:rPr>
          <w:sz w:val="28"/>
          <w:szCs w:val="28"/>
        </w:rPr>
        <w:t xml:space="preserve">Председатель Курской городской организации </w:t>
      </w:r>
      <w:proofErr w:type="spellStart"/>
      <w:r w:rsidR="00870C2F">
        <w:rPr>
          <w:sz w:val="28"/>
          <w:szCs w:val="28"/>
        </w:rPr>
        <w:t>Боева</w:t>
      </w:r>
      <w:proofErr w:type="spellEnd"/>
      <w:r w:rsidR="00870C2F">
        <w:rPr>
          <w:sz w:val="28"/>
          <w:szCs w:val="28"/>
        </w:rPr>
        <w:t xml:space="preserve"> М.В. входит в состав </w:t>
      </w:r>
      <w:r w:rsidR="001412F3">
        <w:rPr>
          <w:sz w:val="28"/>
          <w:szCs w:val="28"/>
        </w:rPr>
        <w:t xml:space="preserve">городской </w:t>
      </w:r>
      <w:r w:rsidR="00DA4C13">
        <w:rPr>
          <w:sz w:val="28"/>
          <w:szCs w:val="28"/>
        </w:rPr>
        <w:t xml:space="preserve">трехсторонней комиссии по регулированию социально-трудовых отношений, </w:t>
      </w:r>
      <w:r w:rsidR="00870C2F">
        <w:rPr>
          <w:sz w:val="28"/>
          <w:szCs w:val="28"/>
        </w:rPr>
        <w:t>коллегии, различных комиссий</w:t>
      </w:r>
      <w:r w:rsidR="0080670F">
        <w:rPr>
          <w:sz w:val="28"/>
          <w:szCs w:val="28"/>
        </w:rPr>
        <w:t xml:space="preserve"> (по аттестации, стимулированию руководителей образовательных организаций, антикоррупционной деятельности)</w:t>
      </w:r>
      <w:r w:rsidR="00870C2F">
        <w:rPr>
          <w:sz w:val="28"/>
          <w:szCs w:val="28"/>
        </w:rPr>
        <w:t xml:space="preserve">, </w:t>
      </w:r>
      <w:r w:rsidR="0080670F">
        <w:rPr>
          <w:sz w:val="28"/>
          <w:szCs w:val="28"/>
        </w:rPr>
        <w:t xml:space="preserve">Общественного </w:t>
      </w:r>
      <w:r w:rsidR="00870C2F">
        <w:rPr>
          <w:sz w:val="28"/>
          <w:szCs w:val="28"/>
        </w:rPr>
        <w:t>совет</w:t>
      </w:r>
      <w:r w:rsidR="0080670F">
        <w:rPr>
          <w:sz w:val="28"/>
          <w:szCs w:val="28"/>
        </w:rPr>
        <w:t>а</w:t>
      </w:r>
      <w:r w:rsidR="00870C2F">
        <w:rPr>
          <w:sz w:val="28"/>
          <w:szCs w:val="28"/>
        </w:rPr>
        <w:t>, рабочих групп</w:t>
      </w:r>
      <w:r w:rsidR="0080670F">
        <w:rPr>
          <w:sz w:val="28"/>
          <w:szCs w:val="28"/>
        </w:rPr>
        <w:t xml:space="preserve"> (по подготовке и проведению конкурсов, мероприятий)</w:t>
      </w:r>
      <w:r w:rsidR="00870C2F">
        <w:rPr>
          <w:sz w:val="28"/>
          <w:szCs w:val="28"/>
        </w:rPr>
        <w:t xml:space="preserve"> при городском комитете образования, принимает активное участие в приемке образовательных организаций к новому учебному году, еженедельных </w:t>
      </w:r>
      <w:r w:rsidR="00870C2F">
        <w:rPr>
          <w:sz w:val="28"/>
          <w:szCs w:val="28"/>
        </w:rPr>
        <w:lastRenderedPageBreak/>
        <w:t>планерках в комитете образования</w:t>
      </w:r>
      <w:r w:rsidR="00EA6E2C">
        <w:rPr>
          <w:sz w:val="28"/>
          <w:szCs w:val="28"/>
        </w:rPr>
        <w:t xml:space="preserve"> города.</w:t>
      </w:r>
      <w:proofErr w:type="gramEnd"/>
      <w:r w:rsidR="0080670F">
        <w:rPr>
          <w:sz w:val="28"/>
          <w:szCs w:val="28"/>
        </w:rPr>
        <w:t xml:space="preserve"> При принятии нового Соглашения горком Профсоюза выступал инициатором ведения коллективных переговоров, готовил проект Соглашения. </w:t>
      </w:r>
    </w:p>
    <w:p w:rsidR="00EE32F5" w:rsidRDefault="009300A3" w:rsidP="0080670F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Г</w:t>
      </w:r>
      <w:r w:rsidR="0080670F" w:rsidRPr="0080670F">
        <w:rPr>
          <w:sz w:val="28"/>
          <w:szCs w:val="28"/>
        </w:rPr>
        <w:t>орком Профсоюза инициир</w:t>
      </w:r>
      <w:r w:rsidR="00350D40" w:rsidRPr="004C34FD">
        <w:rPr>
          <w:sz w:val="28"/>
          <w:szCs w:val="28"/>
        </w:rPr>
        <w:t>овал</w:t>
      </w:r>
      <w:r w:rsidR="0080670F" w:rsidRPr="0080670F">
        <w:rPr>
          <w:sz w:val="28"/>
          <w:szCs w:val="28"/>
        </w:rPr>
        <w:t xml:space="preserve"> внесение изменений </w:t>
      </w:r>
      <w:r w:rsidR="00D017E7">
        <w:rPr>
          <w:sz w:val="28"/>
          <w:szCs w:val="28"/>
        </w:rPr>
        <w:t xml:space="preserve"> </w:t>
      </w:r>
      <w:r w:rsidR="0080670F" w:rsidRPr="0080670F">
        <w:rPr>
          <w:sz w:val="28"/>
          <w:szCs w:val="28"/>
        </w:rPr>
        <w:t xml:space="preserve">в </w:t>
      </w:r>
      <w:r w:rsidR="0080670F" w:rsidRPr="0080670F">
        <w:rPr>
          <w:rFonts w:cs="Times New Roman"/>
          <w:sz w:val="28"/>
          <w:szCs w:val="28"/>
        </w:rPr>
        <w:t>постановлени</w:t>
      </w:r>
      <w:r w:rsidR="0080670F" w:rsidRPr="0080670F">
        <w:rPr>
          <w:sz w:val="28"/>
          <w:szCs w:val="28"/>
        </w:rPr>
        <w:t>е</w:t>
      </w:r>
      <w:r w:rsidR="0080670F" w:rsidRPr="0080670F">
        <w:rPr>
          <w:rFonts w:cs="Times New Roman"/>
          <w:sz w:val="28"/>
          <w:szCs w:val="28"/>
        </w:rPr>
        <w:t xml:space="preserve"> Администрации г. Курска от 20 апреля 2010 года № 1276 «О введении новой системы оплаты труда работников муниципальных учреждений, подведомственных комитету образования города Курска, по виду экономической деятельности «Образование» и прочих муниципальных учреждений, подведомственных комитету образования города Курска» предложено</w:t>
      </w:r>
      <w:r w:rsidR="00EE32F5">
        <w:rPr>
          <w:rFonts w:cs="Times New Roman"/>
          <w:sz w:val="28"/>
          <w:szCs w:val="28"/>
        </w:rPr>
        <w:t>:</w:t>
      </w:r>
    </w:p>
    <w:p w:rsidR="00EE32F5" w:rsidRDefault="00EE32F5" w:rsidP="0080670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0670F" w:rsidRPr="0080670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обеспечивать</w:t>
      </w:r>
      <w:r w:rsidR="0080670F" w:rsidRPr="0080670F">
        <w:rPr>
          <w:rFonts w:cs="Times New Roman"/>
          <w:sz w:val="28"/>
          <w:szCs w:val="28"/>
        </w:rPr>
        <w:t xml:space="preserve"> </w:t>
      </w:r>
      <w:r w:rsidRPr="0080670F">
        <w:rPr>
          <w:rFonts w:cs="Times New Roman"/>
          <w:sz w:val="28"/>
          <w:szCs w:val="28"/>
        </w:rPr>
        <w:t xml:space="preserve">выпускникам в возрасте до 35 лет </w:t>
      </w:r>
      <w:r w:rsidR="009300A3" w:rsidRPr="0080670F">
        <w:rPr>
          <w:rFonts w:cs="Times New Roman"/>
          <w:sz w:val="28"/>
          <w:szCs w:val="28"/>
        </w:rPr>
        <w:t xml:space="preserve">в течение первых трех лет </w:t>
      </w:r>
      <w:proofErr w:type="gramStart"/>
      <w:r w:rsidR="009300A3" w:rsidRPr="0080670F">
        <w:rPr>
          <w:rFonts w:cs="Times New Roman"/>
          <w:sz w:val="28"/>
          <w:szCs w:val="28"/>
        </w:rPr>
        <w:t>работы</w:t>
      </w:r>
      <w:proofErr w:type="gramEnd"/>
      <w:r w:rsidR="009300A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повышающий коэффициент </w:t>
      </w:r>
      <w:r w:rsidR="0080670F" w:rsidRPr="0080670F">
        <w:rPr>
          <w:rFonts w:cs="Times New Roman"/>
          <w:sz w:val="28"/>
          <w:szCs w:val="28"/>
        </w:rPr>
        <w:t>1,3</w:t>
      </w:r>
      <w:r w:rsidRPr="00EE32F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80670F">
        <w:rPr>
          <w:rFonts w:cs="Times New Roman"/>
          <w:sz w:val="28"/>
          <w:szCs w:val="28"/>
        </w:rPr>
        <w:t>к должностному окладу (ставке)</w:t>
      </w:r>
      <w:r>
        <w:rPr>
          <w:rFonts w:cs="Times New Roman"/>
          <w:sz w:val="28"/>
          <w:szCs w:val="28"/>
        </w:rPr>
        <w:t>, окончившим с отличием -</w:t>
      </w:r>
      <w:r w:rsidR="0080670F" w:rsidRPr="0080670F">
        <w:rPr>
          <w:rFonts w:cs="Times New Roman"/>
          <w:sz w:val="28"/>
          <w:szCs w:val="28"/>
        </w:rPr>
        <w:t xml:space="preserve"> 1,1</w:t>
      </w:r>
      <w:r>
        <w:rPr>
          <w:rFonts w:cs="Times New Roman"/>
          <w:sz w:val="28"/>
          <w:szCs w:val="28"/>
        </w:rPr>
        <w:t>, образующий новый оклад;</w:t>
      </w:r>
    </w:p>
    <w:p w:rsidR="0080670F" w:rsidRPr="0080670F" w:rsidRDefault="00EE32F5" w:rsidP="0080670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0670F" w:rsidRPr="0080670F">
        <w:rPr>
          <w:rFonts w:eastAsia="MS Mincho" w:cs="Times New Roman"/>
          <w:sz w:val="28"/>
          <w:szCs w:val="28"/>
        </w:rPr>
        <w:t xml:space="preserve"> </w:t>
      </w:r>
      <w:r w:rsidRPr="0080670F">
        <w:rPr>
          <w:rFonts w:cs="Times New Roman"/>
          <w:sz w:val="28"/>
          <w:szCs w:val="28"/>
        </w:rPr>
        <w:t xml:space="preserve">гарантировать </w:t>
      </w:r>
      <w:r w:rsidRPr="00EE32F5">
        <w:rPr>
          <w:rFonts w:cs="Times New Roman"/>
          <w:sz w:val="28"/>
          <w:szCs w:val="28"/>
        </w:rPr>
        <w:t>равное право</w:t>
      </w:r>
      <w:r w:rsidRPr="0080670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получение статуса молодого специалиста как выпускникам, </w:t>
      </w:r>
      <w:r w:rsidR="0080670F" w:rsidRPr="0080670F">
        <w:rPr>
          <w:rFonts w:eastAsia="MS Mincho" w:cs="Times New Roman"/>
          <w:sz w:val="28"/>
          <w:szCs w:val="28"/>
        </w:rPr>
        <w:t xml:space="preserve">приступившим к трудовой деятельности </w:t>
      </w:r>
      <w:r>
        <w:rPr>
          <w:rFonts w:eastAsia="MS Mincho" w:cs="Times New Roman"/>
          <w:sz w:val="28"/>
          <w:szCs w:val="28"/>
        </w:rPr>
        <w:t xml:space="preserve">впервые </w:t>
      </w:r>
      <w:r w:rsidRPr="0080670F">
        <w:rPr>
          <w:rFonts w:eastAsia="MS Mincho" w:cs="Times New Roman"/>
          <w:sz w:val="28"/>
          <w:szCs w:val="28"/>
        </w:rPr>
        <w:t>непосредственно после получения образования</w:t>
      </w:r>
      <w:r>
        <w:rPr>
          <w:rFonts w:eastAsia="MS Mincho" w:cs="Times New Roman"/>
          <w:sz w:val="28"/>
          <w:szCs w:val="28"/>
        </w:rPr>
        <w:t xml:space="preserve">, так и </w:t>
      </w:r>
      <w:r w:rsidRPr="0080670F">
        <w:rPr>
          <w:rFonts w:eastAsia="MS Mincho" w:cs="Times New Roman"/>
          <w:sz w:val="28"/>
          <w:szCs w:val="28"/>
        </w:rPr>
        <w:t xml:space="preserve"> </w:t>
      </w:r>
      <w:r w:rsidR="0080670F" w:rsidRPr="0080670F">
        <w:rPr>
          <w:rFonts w:eastAsia="MS Mincho" w:cs="Times New Roman"/>
          <w:sz w:val="28"/>
          <w:szCs w:val="28"/>
        </w:rPr>
        <w:t xml:space="preserve">работавшим </w:t>
      </w:r>
      <w:r w:rsidR="0080670F" w:rsidRPr="0080670F">
        <w:rPr>
          <w:rFonts w:cs="Times New Roman"/>
          <w:sz w:val="28"/>
          <w:szCs w:val="28"/>
        </w:rPr>
        <w:t>в период обучения</w:t>
      </w:r>
      <w:r>
        <w:rPr>
          <w:rFonts w:cs="Times New Roman"/>
          <w:sz w:val="28"/>
          <w:szCs w:val="28"/>
        </w:rPr>
        <w:t>, после получения соответствующего документа об образовании</w:t>
      </w:r>
      <w:r w:rsidR="0080670F" w:rsidRPr="0080670F">
        <w:rPr>
          <w:rFonts w:cs="Times New Roman"/>
          <w:sz w:val="28"/>
          <w:szCs w:val="28"/>
        </w:rPr>
        <w:t xml:space="preserve">. </w:t>
      </w:r>
    </w:p>
    <w:p w:rsidR="00D955E6" w:rsidRDefault="00F219ED" w:rsidP="006F079E">
      <w:pPr>
        <w:pStyle w:val="1"/>
        <w:ind w:firstLine="720"/>
        <w:jc w:val="both"/>
      </w:pPr>
      <w:r>
        <w:t xml:space="preserve">Все </w:t>
      </w:r>
      <w:r w:rsidR="009300A3">
        <w:t>ППО</w:t>
      </w:r>
      <w:r>
        <w:t xml:space="preserve"> имеют </w:t>
      </w:r>
      <w:r w:rsidR="006F079E" w:rsidRPr="006F079E">
        <w:t>кол</w:t>
      </w:r>
      <w:r>
        <w:t>лективные договоры с работодателями</w:t>
      </w:r>
      <w:r w:rsidR="006F079E" w:rsidRPr="006F079E">
        <w:t>.</w:t>
      </w:r>
      <w:r w:rsidR="006F079E">
        <w:t xml:space="preserve"> </w:t>
      </w:r>
      <w:r w:rsidR="00D955E6">
        <w:t xml:space="preserve">С 2018 года ведется реестр коллективных договоров, </w:t>
      </w:r>
      <w:r w:rsidR="00CB59E4">
        <w:t>на осно</w:t>
      </w:r>
      <w:r w:rsidR="009300A3">
        <w:t>вании которого горком П</w:t>
      </w:r>
      <w:r w:rsidR="004C34FD">
        <w:t>рофсоюза</w:t>
      </w:r>
      <w:r w:rsidR="00D955E6">
        <w:t xml:space="preserve"> оперативно </w:t>
      </w:r>
      <w:r w:rsidR="001C266F">
        <w:t>отслежива</w:t>
      </w:r>
      <w:r w:rsidR="00CB59E4">
        <w:t>е</w:t>
      </w:r>
      <w:r w:rsidR="001C266F">
        <w:t>т</w:t>
      </w:r>
      <w:r w:rsidR="00D955E6">
        <w:t xml:space="preserve"> </w:t>
      </w:r>
      <w:r w:rsidR="007A21F7">
        <w:t>с</w:t>
      </w:r>
      <w:r w:rsidR="00CB59E4">
        <w:t>роки</w:t>
      </w:r>
      <w:r w:rsidR="007A21F7">
        <w:t xml:space="preserve"> </w:t>
      </w:r>
      <w:r w:rsidR="00C07A85">
        <w:t xml:space="preserve">их </w:t>
      </w:r>
      <w:r w:rsidR="00D955E6">
        <w:t>заключения</w:t>
      </w:r>
      <w:r w:rsidR="001C266F">
        <w:t>,</w:t>
      </w:r>
      <w:r w:rsidR="00D955E6">
        <w:t xml:space="preserve">  </w:t>
      </w:r>
      <w:r w:rsidR="001C266F">
        <w:t>регистрации в комитете по труду и занятости населения Курской области,</w:t>
      </w:r>
      <w:r w:rsidR="00D955E6">
        <w:t xml:space="preserve"> размещение на сайтах образовательных организаций. </w:t>
      </w:r>
    </w:p>
    <w:p w:rsidR="006F079E" w:rsidRDefault="00AB09F6" w:rsidP="00C07A85">
      <w:pPr>
        <w:pStyle w:val="1"/>
        <w:ind w:firstLine="720"/>
        <w:jc w:val="both"/>
      </w:pPr>
      <w:r>
        <w:t>В 2020 году в сфере образо</w:t>
      </w:r>
      <w:r w:rsidR="00C07A85">
        <w:t xml:space="preserve">вания города Курска действовали </w:t>
      </w:r>
      <w:r>
        <w:t xml:space="preserve">163 </w:t>
      </w:r>
      <w:proofErr w:type="gramStart"/>
      <w:r>
        <w:t>коллективных</w:t>
      </w:r>
      <w:proofErr w:type="gramEnd"/>
      <w:r>
        <w:t xml:space="preserve"> договора: </w:t>
      </w:r>
    </w:p>
    <w:p w:rsidR="006F079E" w:rsidRDefault="00AB09F6" w:rsidP="00AB09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 – в средних общеобразовательных организациях, </w:t>
      </w:r>
    </w:p>
    <w:p w:rsidR="006F079E" w:rsidRDefault="00AB09F6" w:rsidP="00AB09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85 – в дошкольных образовательных организациях, </w:t>
      </w:r>
    </w:p>
    <w:p w:rsidR="006F079E" w:rsidRDefault="00AB09F6" w:rsidP="00AB09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– в организациях дополнительного образования, </w:t>
      </w:r>
    </w:p>
    <w:p w:rsidR="00AB09F6" w:rsidRPr="006F079E" w:rsidRDefault="006F079E" w:rsidP="00AB09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– в прочих организациях</w:t>
      </w:r>
      <w:r w:rsidR="00AB09F6" w:rsidRPr="006F079E">
        <w:rPr>
          <w:sz w:val="28"/>
          <w:szCs w:val="28"/>
        </w:rPr>
        <w:t>.</w:t>
      </w:r>
    </w:p>
    <w:p w:rsidR="001412F3" w:rsidRDefault="001412F3" w:rsidP="001412F3">
      <w:pPr>
        <w:pStyle w:val="a6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коллективно-договорной кампании особое внимание уделяется повышению эффективности работы комиссий по регулированию социально-трудовых отношений, включению в коллективные договоры и расширению конкретных мер и обязательств по защите социально-трудовых прав и интересов членов Профсоюза, созданию современных и безопасных условий труда для работников, обеспечению прав педагогических работников на повышение квалификации, развитию различных форм поддержки молодых специалистов, наставничества и т.д. </w:t>
      </w:r>
      <w:proofErr w:type="gramEnd"/>
    </w:p>
    <w:p w:rsidR="00D818AE" w:rsidRDefault="006B221F" w:rsidP="00F7719F">
      <w:pPr>
        <w:pStyle w:val="1"/>
        <w:ind w:firstLine="720"/>
        <w:jc w:val="both"/>
      </w:pPr>
      <w:r w:rsidRPr="006B221F">
        <w:t>Председатель</w:t>
      </w:r>
      <w:r w:rsidR="00EA4045" w:rsidRPr="006B221F">
        <w:t xml:space="preserve"> горкома</w:t>
      </w:r>
      <w:r w:rsidR="00EA4045" w:rsidRPr="00526CB2">
        <w:t xml:space="preserve"> Профсоюза с участием внештатных правовых инспекторов периодически проводят экспертизу коллективных договоров</w:t>
      </w:r>
      <w:r w:rsidR="007A21F7" w:rsidRPr="00526CB2">
        <w:t>, консультирование профактива по вопросам</w:t>
      </w:r>
      <w:r w:rsidR="00EA4045" w:rsidRPr="00526CB2">
        <w:t xml:space="preserve"> подготовки проекта, </w:t>
      </w:r>
      <w:r w:rsidR="001C266F" w:rsidRPr="00526CB2">
        <w:t xml:space="preserve">ведения коллективных переговоров,  </w:t>
      </w:r>
      <w:r w:rsidR="00EA4045" w:rsidRPr="00526CB2">
        <w:t>при заключен</w:t>
      </w:r>
      <w:r w:rsidR="007A21F7" w:rsidRPr="00526CB2">
        <w:t>ии,</w:t>
      </w:r>
      <w:r w:rsidR="001C266F" w:rsidRPr="00526CB2">
        <w:t xml:space="preserve"> внесении изменений в </w:t>
      </w:r>
      <w:proofErr w:type="spellStart"/>
      <w:r w:rsidR="009300A3">
        <w:t>кол</w:t>
      </w:r>
      <w:r w:rsidR="00EA4045" w:rsidRPr="00526CB2">
        <w:t>договор</w:t>
      </w:r>
      <w:r w:rsidR="001C266F" w:rsidRPr="00526CB2">
        <w:t>ы</w:t>
      </w:r>
      <w:proofErr w:type="spellEnd"/>
      <w:r w:rsidR="00EA4045" w:rsidRPr="00526CB2">
        <w:t xml:space="preserve">. </w:t>
      </w:r>
      <w:r w:rsidR="001C266F" w:rsidRPr="00526CB2">
        <w:t>В конце 2019 б</w:t>
      </w:r>
      <w:r w:rsidR="0086578B" w:rsidRPr="00526CB2">
        <w:t>ыла проанализирована ситуация с</w:t>
      </w:r>
      <w:r w:rsidR="001C266F" w:rsidRPr="00526CB2">
        <w:t xml:space="preserve"> </w:t>
      </w:r>
      <w:r w:rsidR="009918F9" w:rsidRPr="00526CB2">
        <w:t xml:space="preserve">охватом профсоюзным членством, </w:t>
      </w:r>
      <w:r w:rsidR="001C266F" w:rsidRPr="00526CB2">
        <w:t>колдоговорным регулированием, выявлены проблемы (</w:t>
      </w:r>
      <w:r w:rsidR="009918F9" w:rsidRPr="00526CB2">
        <w:t xml:space="preserve">несоответствие статданных, </w:t>
      </w:r>
      <w:r w:rsidR="001C266F" w:rsidRPr="00526CB2">
        <w:t xml:space="preserve">окончание сроков действия КД, несоответствие отдельных позиций действующему законодательству в части </w:t>
      </w:r>
      <w:r w:rsidR="001C266F" w:rsidRPr="00526CB2">
        <w:lastRenderedPageBreak/>
        <w:t xml:space="preserve">ухудшения социально-трудовых прав и др.). </w:t>
      </w:r>
      <w:r w:rsidR="00F7719F">
        <w:t>М</w:t>
      </w:r>
      <w:r w:rsidR="00F7719F" w:rsidRPr="00F7719F">
        <w:t xml:space="preserve">ониторинг </w:t>
      </w:r>
      <w:r w:rsidR="00F7719F" w:rsidRPr="00F7719F">
        <w:rPr>
          <w:color w:val="000000"/>
        </w:rPr>
        <w:t xml:space="preserve">установления </w:t>
      </w:r>
      <w:r w:rsidR="00F7719F" w:rsidRPr="00F7719F">
        <w:rPr>
          <w:iCs/>
          <w:color w:val="000000"/>
        </w:rPr>
        <w:t xml:space="preserve">председателям ППО </w:t>
      </w:r>
      <w:r w:rsidR="00F7719F" w:rsidRPr="00F7719F">
        <w:rPr>
          <w:color w:val="000000"/>
        </w:rPr>
        <w:t xml:space="preserve">стимулирующих выплат за участие в работе по развитию системы </w:t>
      </w:r>
      <w:r w:rsidR="00F7719F" w:rsidRPr="00F7719F">
        <w:t>государственно-общественного управлен</w:t>
      </w:r>
      <w:r w:rsidR="00F7719F">
        <w:t>ия образовательной организацией показал, что часть председателей таких выплат не получают</w:t>
      </w:r>
      <w:r w:rsidR="00F7719F" w:rsidRPr="00F7719F">
        <w:t xml:space="preserve">. </w:t>
      </w:r>
    </w:p>
    <w:p w:rsidR="009300A3" w:rsidRDefault="00D818AE" w:rsidP="009300A3">
      <w:pPr>
        <w:pStyle w:val="1"/>
        <w:ind w:firstLine="720"/>
        <w:jc w:val="both"/>
      </w:pPr>
      <w:r w:rsidRPr="00F96BA5">
        <w:t>В результате горкомом разработана и принята на заседании президиума 20.08.2020г.</w:t>
      </w:r>
      <w:r w:rsidR="00AC57E6" w:rsidRPr="00F96BA5">
        <w:t xml:space="preserve"> </w:t>
      </w:r>
      <w:r w:rsidR="00F96BA5" w:rsidRPr="00F96BA5">
        <w:t>Программа по мотивации профсоюзного членства в Курской городской</w:t>
      </w:r>
      <w:r w:rsidR="009300A3">
        <w:t xml:space="preserve"> организации П</w:t>
      </w:r>
      <w:r w:rsidR="00F96BA5" w:rsidRPr="00F37D93">
        <w:t>рофсоюза работников народного образования и науки РФ на 2020-2024 годы</w:t>
      </w:r>
      <w:r>
        <w:t xml:space="preserve">. </w:t>
      </w:r>
      <w:r w:rsidR="00F7719F" w:rsidRPr="00F7719F">
        <w:t xml:space="preserve">На совещании руководителей учреждений образования в декабре 2019 года председатель городской организации Профсоюза </w:t>
      </w:r>
      <w:proofErr w:type="spellStart"/>
      <w:r w:rsidR="00F7719F" w:rsidRPr="00F7719F">
        <w:t>Боева</w:t>
      </w:r>
      <w:proofErr w:type="spellEnd"/>
      <w:r w:rsidR="00F7719F" w:rsidRPr="00F7719F">
        <w:t xml:space="preserve"> М.В. проинформировала руководителей о существующих проблемах, представила перспективы социально-партнерского взаимодействия.</w:t>
      </w:r>
      <w:r w:rsidR="00F7719F" w:rsidRPr="009918F9">
        <w:t xml:space="preserve"> </w:t>
      </w:r>
      <w:r w:rsidR="00CB59E4">
        <w:t>К</w:t>
      </w:r>
      <w:r w:rsidR="00F7719F" w:rsidRPr="009918F9">
        <w:t>омитет образования</w:t>
      </w:r>
      <w:r w:rsidR="00CB59E4">
        <w:t xml:space="preserve"> города</w:t>
      </w:r>
      <w:r w:rsidR="00F7719F" w:rsidRPr="009918F9">
        <w:t xml:space="preserve">, руководители </w:t>
      </w:r>
      <w:r w:rsidR="00F7719F">
        <w:t>выразили готовность</w:t>
      </w:r>
      <w:r w:rsidR="00F7719F" w:rsidRPr="009918F9">
        <w:t xml:space="preserve"> </w:t>
      </w:r>
      <w:r w:rsidR="00F7719F" w:rsidRPr="003807C5">
        <w:t>содействи</w:t>
      </w:r>
      <w:r w:rsidR="00F7719F">
        <w:t>я</w:t>
      </w:r>
      <w:r w:rsidR="00F7719F" w:rsidRPr="003807C5">
        <w:t xml:space="preserve"> работе профсоюзных организаций </w:t>
      </w:r>
      <w:r w:rsidR="00D4242E">
        <w:t xml:space="preserve">в вопросах мотивации </w:t>
      </w:r>
      <w:proofErr w:type="spellStart"/>
      <w:r w:rsidR="00D4242E">
        <w:t>проф</w:t>
      </w:r>
      <w:r w:rsidR="00F7719F" w:rsidRPr="003807C5">
        <w:t>членства</w:t>
      </w:r>
      <w:proofErr w:type="spellEnd"/>
      <w:r w:rsidR="009300A3">
        <w:t>.</w:t>
      </w:r>
      <w:r w:rsidR="00F7719F" w:rsidRPr="003807C5">
        <w:t xml:space="preserve"> </w:t>
      </w:r>
      <w:r w:rsidR="004C34FD">
        <w:t>Существ</w:t>
      </w:r>
      <w:r w:rsidR="009300A3">
        <w:t>енно</w:t>
      </w:r>
      <w:r w:rsidR="004C34FD">
        <w:t xml:space="preserve"> увелич</w:t>
      </w:r>
      <w:r w:rsidR="009300A3">
        <w:t>илось количество</w:t>
      </w:r>
      <w:r w:rsidR="004C34FD">
        <w:t xml:space="preserve"> </w:t>
      </w:r>
      <w:r w:rsidR="00F7719F">
        <w:t>председателей ППО</w:t>
      </w:r>
      <w:r w:rsidR="009300A3">
        <w:t xml:space="preserve">, </w:t>
      </w:r>
      <w:r w:rsidR="00F7719F">
        <w:t>получа</w:t>
      </w:r>
      <w:r w:rsidR="009300A3">
        <w:t>ющих</w:t>
      </w:r>
      <w:r w:rsidR="00F7719F">
        <w:t xml:space="preserve"> стимулирующую выплату</w:t>
      </w:r>
      <w:r w:rsidR="00870C2F">
        <w:t xml:space="preserve">. </w:t>
      </w:r>
      <w:r w:rsidR="00F7719F">
        <w:t>К</w:t>
      </w:r>
      <w:r w:rsidR="00870C2F">
        <w:t>роме того, к</w:t>
      </w:r>
      <w:r w:rsidR="00F7719F">
        <w:t xml:space="preserve">омитет образования поддержал предложение горкома </w:t>
      </w:r>
      <w:r w:rsidR="009300A3">
        <w:t>и</w:t>
      </w:r>
      <w:r w:rsidR="00F7719F">
        <w:t xml:space="preserve"> включ</w:t>
      </w:r>
      <w:r w:rsidR="009300A3">
        <w:t>ил</w:t>
      </w:r>
      <w:r w:rsidR="00F7719F">
        <w:t xml:space="preserve"> в показатели эффективности и результативности руководителей образовательных организаций </w:t>
      </w:r>
      <w:r w:rsidR="009300A3">
        <w:t xml:space="preserve">в качестве критерия </w:t>
      </w:r>
      <w:r w:rsidR="00F7719F">
        <w:t xml:space="preserve">для установления стимулирующей выплаты </w:t>
      </w:r>
      <w:r w:rsidR="00F7719F" w:rsidRPr="001A1018">
        <w:t>работ</w:t>
      </w:r>
      <w:r w:rsidR="009300A3">
        <w:t>у</w:t>
      </w:r>
      <w:r w:rsidR="00F7719F" w:rsidRPr="001A1018">
        <w:t xml:space="preserve"> по развитию системы государственно-общественного управления</w:t>
      </w:r>
      <w:r w:rsidR="00F7719F">
        <w:t xml:space="preserve">, </w:t>
      </w:r>
      <w:r w:rsidR="00F7719F" w:rsidRPr="001A1018">
        <w:t>создани</w:t>
      </w:r>
      <w:r w:rsidR="00F7719F">
        <w:t>ю</w:t>
      </w:r>
      <w:r w:rsidR="00F7719F" w:rsidRPr="001A1018">
        <w:t xml:space="preserve"> и поддержк</w:t>
      </w:r>
      <w:r w:rsidR="00F7719F">
        <w:t>е</w:t>
      </w:r>
      <w:r w:rsidR="00F7719F" w:rsidRPr="001A1018">
        <w:t xml:space="preserve"> социально-привлекательного имиджа организации</w:t>
      </w:r>
      <w:r w:rsidR="00F7719F">
        <w:t xml:space="preserve"> и т.д.</w:t>
      </w:r>
    </w:p>
    <w:p w:rsidR="00D4242E" w:rsidRDefault="00F7719F" w:rsidP="009300A3">
      <w:pPr>
        <w:pStyle w:val="1"/>
        <w:ind w:firstLine="720"/>
        <w:jc w:val="both"/>
      </w:pPr>
      <w:r w:rsidRPr="00F7719F">
        <w:t>27 мая 2020 года</w:t>
      </w:r>
      <w:r>
        <w:t xml:space="preserve"> было заключено новое территориальное Соглашение.</w:t>
      </w:r>
      <w:r w:rsidRPr="00526CB2">
        <w:t xml:space="preserve"> </w:t>
      </w:r>
      <w:r w:rsidR="00D4242E">
        <w:t xml:space="preserve">На его основе были разработаны макеты </w:t>
      </w:r>
      <w:proofErr w:type="spellStart"/>
      <w:r w:rsidR="00D4242E">
        <w:t>колдоговоров</w:t>
      </w:r>
      <w:proofErr w:type="spellEnd"/>
      <w:r w:rsidR="00D4242E">
        <w:t xml:space="preserve">, которые были направлены в образовательные организации, проведено обучение председателей ППО и профактива. </w:t>
      </w:r>
    </w:p>
    <w:p w:rsidR="00D4242E" w:rsidRDefault="00D4242E" w:rsidP="00D4242E">
      <w:pPr>
        <w:pStyle w:val="1"/>
        <w:ind w:firstLine="708"/>
        <w:jc w:val="both"/>
      </w:pPr>
      <w:r>
        <w:t xml:space="preserve">Обобщенная информация по вопросу развития социального партнерства, положительный опыт работы первичных организаций </w:t>
      </w:r>
      <w:r w:rsidR="009300A3">
        <w:t xml:space="preserve">регулярно </w:t>
      </w:r>
      <w:r>
        <w:t>обсужда</w:t>
      </w:r>
      <w:r w:rsidR="009300A3">
        <w:t>лись</w:t>
      </w:r>
      <w:r>
        <w:t xml:space="preserve"> </w:t>
      </w:r>
      <w:r w:rsidRPr="00DC5802">
        <w:t>на заседаниях президиума, совещаниях и семинарах председателей ППО, профсоюзных со</w:t>
      </w:r>
      <w:r>
        <w:t>браниях</w:t>
      </w:r>
      <w:r w:rsidRPr="00DC5802">
        <w:t xml:space="preserve"> и заседаниях профкомов</w:t>
      </w:r>
      <w:r>
        <w:t xml:space="preserve"> с участием администрации. Так, в</w:t>
      </w:r>
      <w:r w:rsidRPr="00DC5802">
        <w:t xml:space="preserve"> </w:t>
      </w:r>
      <w:r w:rsidR="00346C6E">
        <w:t xml:space="preserve">2020 году президиум </w:t>
      </w:r>
      <w:r w:rsidR="00346C6E" w:rsidRPr="00F96BA5">
        <w:t>рассмо</w:t>
      </w:r>
      <w:r w:rsidRPr="00F96BA5">
        <w:t>тр</w:t>
      </w:r>
      <w:r w:rsidR="00346C6E" w:rsidRPr="00F96BA5">
        <w:t>ел</w:t>
      </w:r>
      <w:r w:rsidRPr="00F96BA5">
        <w:t xml:space="preserve"> итоги </w:t>
      </w:r>
      <w:r w:rsidR="00346C6E" w:rsidRPr="00F96BA5">
        <w:t>коллективно-договорной кампании,</w:t>
      </w:r>
      <w:r w:rsidRPr="00F96BA5">
        <w:t xml:space="preserve"> опр</w:t>
      </w:r>
      <w:r w:rsidR="00346C6E" w:rsidRPr="00F96BA5">
        <w:t>еделил задачи на следующий год  и пути</w:t>
      </w:r>
      <w:r w:rsidRPr="00F96BA5">
        <w:t xml:space="preserve"> обеспечения учета положений Территориального отраслевого соглашения на 2020-2023 годы в коллективных договорах образовательных организаций, утвер</w:t>
      </w:r>
      <w:r w:rsidR="00346C6E" w:rsidRPr="00F96BA5">
        <w:t>дил</w:t>
      </w:r>
      <w:r w:rsidRPr="00F96BA5">
        <w:t xml:space="preserve"> новы</w:t>
      </w:r>
      <w:r w:rsidR="00311BE4" w:rsidRPr="00F96BA5">
        <w:t>й</w:t>
      </w:r>
      <w:r w:rsidR="00311BE4">
        <w:t xml:space="preserve"> макет </w:t>
      </w:r>
      <w:proofErr w:type="spellStart"/>
      <w:r w:rsidR="00311BE4">
        <w:t>колдоговоров</w:t>
      </w:r>
      <w:proofErr w:type="spellEnd"/>
      <w:r w:rsidR="00311BE4">
        <w:t xml:space="preserve"> и т.п. Был</w:t>
      </w:r>
      <w:r w:rsidRPr="00D4242E">
        <w:t xml:space="preserve"> </w:t>
      </w:r>
      <w:r w:rsidRPr="00311BE4">
        <w:t>обобщен опыт</w:t>
      </w:r>
      <w:r w:rsidRPr="00346C6E">
        <w:t xml:space="preserve"> </w:t>
      </w:r>
      <w:r w:rsidRPr="00A96C89">
        <w:t xml:space="preserve">работы </w:t>
      </w:r>
      <w:r w:rsidR="00A96C89">
        <w:t>ППО школ №</w:t>
      </w:r>
      <w:r w:rsidRPr="00A96C89">
        <w:t>43</w:t>
      </w:r>
      <w:r w:rsidR="00A96C89">
        <w:t>,</w:t>
      </w:r>
      <w:r w:rsidR="009300A3">
        <w:t xml:space="preserve"> </w:t>
      </w:r>
      <w:r w:rsidRPr="00A96C89">
        <w:t xml:space="preserve">10, </w:t>
      </w:r>
      <w:r w:rsidR="009300A3">
        <w:t>ДОУ</w:t>
      </w:r>
      <w:r w:rsidR="00A96C89">
        <w:t xml:space="preserve"> №</w:t>
      </w:r>
      <w:r w:rsidRPr="00A96C89">
        <w:t>76</w:t>
      </w:r>
      <w:r w:rsidR="009300A3">
        <w:t xml:space="preserve">, </w:t>
      </w:r>
      <w:r w:rsidRPr="00A96C89">
        <w:t>99</w:t>
      </w:r>
      <w:r w:rsidR="00A96C89">
        <w:t>,</w:t>
      </w:r>
      <w:r w:rsidRPr="00A96C89">
        <w:t xml:space="preserve"> </w:t>
      </w:r>
      <w:r w:rsidR="00311BE4" w:rsidRPr="00A96C89">
        <w:t>рассмо</w:t>
      </w:r>
      <w:r w:rsidRPr="00A96C89">
        <w:t>тр</w:t>
      </w:r>
      <w:r w:rsidR="00346C6E" w:rsidRPr="00A96C89">
        <w:t>ен</w:t>
      </w:r>
      <w:r w:rsidRPr="00A96C89">
        <w:t xml:space="preserve"> на заседани</w:t>
      </w:r>
      <w:r w:rsidR="00A96C89">
        <w:t>и</w:t>
      </w:r>
      <w:r w:rsidRPr="00A96C89">
        <w:t xml:space="preserve"> президиума, совещании председателей ППО 12-13 ноября, одобрен и ре</w:t>
      </w:r>
      <w:r w:rsidR="00A96C89">
        <w:t xml:space="preserve">комендован в работе профактива. </w:t>
      </w:r>
      <w:r w:rsidR="00311BE4" w:rsidRPr="00FD5826">
        <w:t xml:space="preserve">Также проанализирована и заслушана </w:t>
      </w:r>
      <w:r w:rsidR="009300A3">
        <w:t xml:space="preserve">информация о </w:t>
      </w:r>
      <w:r w:rsidR="00311BE4" w:rsidRPr="00FD5826">
        <w:t>деятельност</w:t>
      </w:r>
      <w:r w:rsidR="009300A3">
        <w:t>и</w:t>
      </w:r>
      <w:r w:rsidR="00311BE4" w:rsidRPr="00FD5826">
        <w:t xml:space="preserve"> ППО прогимназии «Радуга», гимназий №4, 25, школ №29, 37, 49, 51, детских садов № 71, 131, имеющих </w:t>
      </w:r>
      <w:r w:rsidR="0022377A">
        <w:t>определенные проблемы с</w:t>
      </w:r>
      <w:r w:rsidR="00311BE4" w:rsidRPr="00FD5826">
        <w:t xml:space="preserve"> охват</w:t>
      </w:r>
      <w:r w:rsidR="0022377A">
        <w:t>ом</w:t>
      </w:r>
      <w:r w:rsidR="00311BE4" w:rsidRPr="00FD5826">
        <w:t xml:space="preserve"> профсоюзным членством.</w:t>
      </w:r>
    </w:p>
    <w:p w:rsidR="00DD3EF6" w:rsidRDefault="00706127" w:rsidP="00DD3EF6">
      <w:pPr>
        <w:pStyle w:val="1"/>
        <w:ind w:firstLine="720"/>
        <w:jc w:val="both"/>
      </w:pPr>
      <w:r>
        <w:t xml:space="preserve">Одним из эффективных способов оценки колдоговорного регулирования является профсоюзный  конкурс «Лучший коллективный договор». </w:t>
      </w:r>
      <w:proofErr w:type="gramStart"/>
      <w:r w:rsidR="00DD3EF6">
        <w:t xml:space="preserve">В 2019 году </w:t>
      </w:r>
      <w:r w:rsidR="00D955E6">
        <w:t xml:space="preserve">в муниципальном этапе участие приняли более 30 ППО, </w:t>
      </w:r>
      <w:r w:rsidR="00DD3EF6">
        <w:t xml:space="preserve">5 </w:t>
      </w:r>
      <w:r w:rsidR="00D955E6">
        <w:t>из них</w:t>
      </w:r>
      <w:r w:rsidR="00DD3EF6" w:rsidRPr="006F079E">
        <w:rPr>
          <w:b/>
        </w:rPr>
        <w:t xml:space="preserve"> </w:t>
      </w:r>
      <w:r w:rsidR="00DD3EF6">
        <w:t>стали победителями областного</w:t>
      </w:r>
      <w:r w:rsidR="00D955E6">
        <w:t xml:space="preserve"> этапа в различных </w:t>
      </w:r>
      <w:r w:rsidR="00D955E6">
        <w:lastRenderedPageBreak/>
        <w:t>номинация</w:t>
      </w:r>
      <w:r w:rsidR="009300A3">
        <w:t xml:space="preserve">х </w:t>
      </w:r>
      <w:r w:rsidR="009300A3" w:rsidRPr="006F079E">
        <w:rPr>
          <w:b/>
          <w:bCs/>
        </w:rPr>
        <w:t>(</w:t>
      </w:r>
      <w:r w:rsidR="009300A3" w:rsidRPr="006F079E">
        <w:rPr>
          <w:rStyle w:val="a8"/>
          <w:b w:val="0"/>
        </w:rPr>
        <w:t xml:space="preserve">ППО МБУ ДО «Дворец пионеров и школьников города Курска», МБОУ «Средняя </w:t>
      </w:r>
      <w:r w:rsidR="009300A3">
        <w:rPr>
          <w:rStyle w:val="a8"/>
          <w:b w:val="0"/>
        </w:rPr>
        <w:t xml:space="preserve">общеобразовательная школа № 61», </w:t>
      </w:r>
      <w:r w:rsidR="009300A3" w:rsidRPr="006F079E">
        <w:rPr>
          <w:rStyle w:val="a8"/>
          <w:b w:val="0"/>
        </w:rPr>
        <w:t>МБДОУ «Центр развития ребенка - детский сад № 99», МБДОУ «Детский сад комбинированного вида № 50», МБДОУ «Детский сад комбинированного вида № 79»</w:t>
      </w:r>
      <w:r w:rsidR="009300A3">
        <w:rPr>
          <w:rStyle w:val="a8"/>
          <w:b w:val="0"/>
        </w:rPr>
        <w:t>)</w:t>
      </w:r>
      <w:r w:rsidR="00DD3EF6">
        <w:t xml:space="preserve">. </w:t>
      </w:r>
      <w:proofErr w:type="gramEnd"/>
    </w:p>
    <w:p w:rsidR="00AB09F6" w:rsidRPr="00635539" w:rsidRDefault="007A21F7" w:rsidP="00AB09F6">
      <w:pPr>
        <w:pStyle w:val="1"/>
        <w:ind w:firstLine="720"/>
        <w:jc w:val="both"/>
        <w:rPr>
          <w:bCs/>
        </w:rPr>
      </w:pPr>
      <w:r>
        <w:t>С</w:t>
      </w:r>
      <w:r w:rsidR="00AB09F6">
        <w:rPr>
          <w:b/>
          <w:color w:val="000000"/>
        </w:rPr>
        <w:t xml:space="preserve"> </w:t>
      </w:r>
      <w:r w:rsidR="00AB09F6">
        <w:rPr>
          <w:bCs/>
          <w:color w:val="000000"/>
        </w:rPr>
        <w:t xml:space="preserve">16 ноября по 16 декабря </w:t>
      </w:r>
      <w:r>
        <w:rPr>
          <w:bCs/>
          <w:color w:val="000000"/>
        </w:rPr>
        <w:t xml:space="preserve">городская организация приняла участие </w:t>
      </w:r>
      <w:r w:rsidR="00AB09F6">
        <w:rPr>
          <w:bCs/>
          <w:color w:val="000000"/>
        </w:rPr>
        <w:t xml:space="preserve">в </w:t>
      </w:r>
      <w:r>
        <w:rPr>
          <w:color w:val="000000"/>
        </w:rPr>
        <w:t>региональн</w:t>
      </w:r>
      <w:r w:rsidR="00346C6E">
        <w:rPr>
          <w:color w:val="000000"/>
        </w:rPr>
        <w:t>ой</w:t>
      </w:r>
      <w:r>
        <w:rPr>
          <w:color w:val="000000"/>
        </w:rPr>
        <w:t xml:space="preserve"> профсоюзн</w:t>
      </w:r>
      <w:r w:rsidR="00346C6E">
        <w:rPr>
          <w:color w:val="000000"/>
        </w:rPr>
        <w:t>ой</w:t>
      </w:r>
      <w:r>
        <w:rPr>
          <w:color w:val="000000"/>
        </w:rPr>
        <w:t xml:space="preserve"> тематическ</w:t>
      </w:r>
      <w:r w:rsidR="00346C6E">
        <w:rPr>
          <w:color w:val="000000"/>
        </w:rPr>
        <w:t>ой</w:t>
      </w:r>
      <w:r>
        <w:rPr>
          <w:color w:val="000000"/>
        </w:rPr>
        <w:t xml:space="preserve"> проверк</w:t>
      </w:r>
      <w:r w:rsidR="00346C6E">
        <w:rPr>
          <w:color w:val="000000"/>
        </w:rPr>
        <w:t>е</w:t>
      </w:r>
      <w:r>
        <w:rPr>
          <w:color w:val="000000"/>
        </w:rPr>
        <w:t xml:space="preserve"> по теме: </w:t>
      </w:r>
      <w:r>
        <w:rPr>
          <w:bCs/>
          <w:color w:val="000000"/>
        </w:rPr>
        <w:t xml:space="preserve">«Соблюдение трудового законодательства </w:t>
      </w:r>
      <w:r>
        <w:t xml:space="preserve">при заключении и осуществлении </w:t>
      </w:r>
      <w:proofErr w:type="gramStart"/>
      <w:r>
        <w:t>контроля за</w:t>
      </w:r>
      <w:proofErr w:type="gramEnd"/>
      <w:r>
        <w:t xml:space="preserve"> выполнением коллективных договоров в образовательных организациях». В соответствии с Порядком проведения проверки в </w:t>
      </w:r>
      <w:r w:rsidR="00AB09F6">
        <w:rPr>
          <w:bCs/>
          <w:color w:val="000000"/>
        </w:rPr>
        <w:t>15</w:t>
      </w:r>
      <w:r w:rsidR="00AB09F6">
        <w:rPr>
          <w:b/>
          <w:bCs/>
          <w:color w:val="000000"/>
        </w:rPr>
        <w:t xml:space="preserve"> </w:t>
      </w:r>
      <w:r w:rsidR="00AB09F6">
        <w:rPr>
          <w:color w:val="000000"/>
        </w:rPr>
        <w:t>образовательных организаци</w:t>
      </w:r>
      <w:r>
        <w:rPr>
          <w:color w:val="000000"/>
        </w:rPr>
        <w:t>ях</w:t>
      </w:r>
      <w:r w:rsidR="00AB09F6">
        <w:rPr>
          <w:color w:val="000000"/>
        </w:rPr>
        <w:t xml:space="preserve"> города Курска </w:t>
      </w:r>
      <w:r>
        <w:rPr>
          <w:color w:val="000000"/>
        </w:rPr>
        <w:t xml:space="preserve">внештатными правовыми инспекторами, </w:t>
      </w:r>
      <w:r w:rsidRPr="00635539">
        <w:t xml:space="preserve">председателем проведен анализ соответствующих документов, выявлено, что </w:t>
      </w:r>
      <w:r w:rsidR="00635539" w:rsidRPr="00635539">
        <w:t xml:space="preserve">в образовательных организациях вопросам социального партнерства, порядку заключения коллективных договоров, предоставлению дополнительных льгот по сравнению с действующим законодательством уделяется </w:t>
      </w:r>
      <w:r w:rsidR="00635539">
        <w:t>существенн</w:t>
      </w:r>
      <w:r w:rsidR="00635539" w:rsidRPr="00635539">
        <w:t>ое внимание.</w:t>
      </w:r>
      <w:r w:rsidR="00635539">
        <w:t xml:space="preserve"> </w:t>
      </w:r>
      <w:proofErr w:type="gramStart"/>
      <w:r w:rsidR="00635539">
        <w:t xml:space="preserve">Вместе с тем, в некоторых образовательных организациях были выявлены такие нарушения, как несоблюдение паритетности состава комиссии по регулированию социально-трудовых отношений, сроков регистрации </w:t>
      </w:r>
      <w:proofErr w:type="spellStart"/>
      <w:r w:rsidR="00635539">
        <w:t>колдоговоров</w:t>
      </w:r>
      <w:proofErr w:type="spellEnd"/>
      <w:r w:rsidR="00635539">
        <w:t xml:space="preserve">  в областном комитете по труду и занятости, отсутствие документации, подтверждающей проведение контроля за выполнением условий </w:t>
      </w:r>
      <w:proofErr w:type="spellStart"/>
      <w:r w:rsidR="00635539">
        <w:t>колдоговора</w:t>
      </w:r>
      <w:proofErr w:type="spellEnd"/>
      <w:r w:rsidR="00635539">
        <w:t xml:space="preserve">, наличие положений, снижающих </w:t>
      </w:r>
      <w:r w:rsidR="00635539" w:rsidRPr="00094192">
        <w:t>уровень гарантий работников по сравнению с установленными трудовым законодательством</w:t>
      </w:r>
      <w:r w:rsidR="005853AB">
        <w:t xml:space="preserve"> и некоторые другие.</w:t>
      </w:r>
      <w:proofErr w:type="gramEnd"/>
      <w:r w:rsidR="005853AB">
        <w:t xml:space="preserve"> Большинство выявленных нарушений были устранены уже в ходе проверки</w:t>
      </w:r>
      <w:r w:rsidR="009300A3">
        <w:t>, горкомом намечены актуальные задачи в обучении профактива</w:t>
      </w:r>
      <w:r w:rsidR="005853AB">
        <w:t>.</w:t>
      </w:r>
    </w:p>
    <w:p w:rsidR="00AB09F6" w:rsidRDefault="00346C6E" w:rsidP="001C266F">
      <w:pPr>
        <w:pStyle w:val="1"/>
        <w:ind w:firstLine="720"/>
        <w:jc w:val="both"/>
      </w:pPr>
      <w:r>
        <w:t xml:space="preserve"> П</w:t>
      </w:r>
      <w:r w:rsidR="00D955E6">
        <w:t>редседател</w:t>
      </w:r>
      <w:r w:rsidR="001C266F">
        <w:t>и</w:t>
      </w:r>
      <w:r w:rsidRPr="00346C6E">
        <w:t xml:space="preserve"> </w:t>
      </w:r>
      <w:r>
        <w:t>ППО</w:t>
      </w:r>
      <w:r w:rsidR="001C266F">
        <w:t>, профактив принимают участие</w:t>
      </w:r>
      <w:r w:rsidR="00D955E6">
        <w:t xml:space="preserve"> в работе комисси</w:t>
      </w:r>
      <w:r w:rsidR="001C266F">
        <w:t>й</w:t>
      </w:r>
      <w:r w:rsidR="00D955E6">
        <w:t xml:space="preserve"> по установлению стимулирующих выплат, аттестации на соответствие занимаемой должности, в комиссиях по трудовым спорам и по урегулированию споров между участниками образовательных отношений и др.</w:t>
      </w:r>
      <w:r w:rsidR="001C266F" w:rsidRPr="001C266F">
        <w:t xml:space="preserve"> </w:t>
      </w:r>
      <w:r w:rsidR="007354CA">
        <w:t>Л</w:t>
      </w:r>
      <w:r w:rsidR="00526CB2">
        <w:t>окальны</w:t>
      </w:r>
      <w:r w:rsidR="00C2578A">
        <w:t>е</w:t>
      </w:r>
      <w:r w:rsidR="00526CB2">
        <w:t xml:space="preserve"> акт</w:t>
      </w:r>
      <w:r w:rsidR="00C2578A">
        <w:t>ы</w:t>
      </w:r>
      <w:r w:rsidR="00526CB2">
        <w:t>, затрагивающи</w:t>
      </w:r>
      <w:r w:rsidR="00C2578A">
        <w:t>е</w:t>
      </w:r>
      <w:r w:rsidR="00526CB2">
        <w:t xml:space="preserve"> трудовые права и интересы</w:t>
      </w:r>
      <w:r w:rsidR="007354CA">
        <w:t xml:space="preserve"> работников</w:t>
      </w:r>
      <w:r w:rsidR="00526CB2">
        <w:t xml:space="preserve">, </w:t>
      </w:r>
      <w:r w:rsidR="007354CA">
        <w:t xml:space="preserve">принимаются в образовательных организациях </w:t>
      </w:r>
      <w:r w:rsidR="00C2578A">
        <w:t>в основном с у</w:t>
      </w:r>
      <w:r w:rsidR="00526CB2">
        <w:t>чет</w:t>
      </w:r>
      <w:r w:rsidR="00C2578A">
        <w:t xml:space="preserve">ом мнения профкома. </w:t>
      </w:r>
      <w:r w:rsidR="007354CA">
        <w:t>Многие п</w:t>
      </w:r>
      <w:r w:rsidR="00311BE4">
        <w:t>редседатели ППО активно участвуют в</w:t>
      </w:r>
      <w:r w:rsidR="001C266F">
        <w:t xml:space="preserve"> </w:t>
      </w:r>
      <w:r w:rsidR="00AB09F6">
        <w:t>рассмотрени</w:t>
      </w:r>
      <w:r w:rsidR="001C266F">
        <w:t>и различных</w:t>
      </w:r>
      <w:r w:rsidR="00AB09F6">
        <w:t xml:space="preserve"> </w:t>
      </w:r>
      <w:r w:rsidR="001C266F">
        <w:t xml:space="preserve">спорных вопросов, </w:t>
      </w:r>
      <w:r w:rsidR="00AB09F6">
        <w:t>жалоб</w:t>
      </w:r>
      <w:r w:rsidR="007354CA">
        <w:t xml:space="preserve"> в образовательных организациях</w:t>
      </w:r>
      <w:r w:rsidR="00AB09F6">
        <w:t xml:space="preserve">, что </w:t>
      </w:r>
      <w:r w:rsidR="001C266F">
        <w:t>оказывает определенное</w:t>
      </w:r>
      <w:r w:rsidR="00AB09F6">
        <w:t xml:space="preserve"> влия</w:t>
      </w:r>
      <w:r w:rsidR="001C266F">
        <w:t>ние</w:t>
      </w:r>
      <w:r w:rsidR="00AB09F6">
        <w:t xml:space="preserve"> на повышение авторитета </w:t>
      </w:r>
      <w:r w:rsidR="001C266F">
        <w:t>Профсоюза</w:t>
      </w:r>
      <w:r w:rsidR="00AB09F6">
        <w:t>.</w:t>
      </w:r>
    </w:p>
    <w:p w:rsidR="00843AEC" w:rsidRDefault="00997AF1" w:rsidP="00CB59E4">
      <w:pPr>
        <w:pStyle w:val="1"/>
        <w:ind w:firstLine="720"/>
        <w:jc w:val="both"/>
      </w:pPr>
      <w:r>
        <w:rPr>
          <w:color w:val="000000"/>
        </w:rPr>
        <w:t>Таким образом, в</w:t>
      </w:r>
      <w:r w:rsidR="006C7133">
        <w:rPr>
          <w:color w:val="000000"/>
        </w:rPr>
        <w:t xml:space="preserve"> </w:t>
      </w:r>
      <w:r w:rsidR="007354CA">
        <w:rPr>
          <w:color w:val="000000"/>
        </w:rPr>
        <w:t>отрасли образования города Курска</w:t>
      </w:r>
      <w:r w:rsidR="006C7133">
        <w:rPr>
          <w:color w:val="000000"/>
        </w:rPr>
        <w:t xml:space="preserve"> </w:t>
      </w:r>
      <w:r w:rsidR="007354CA">
        <w:rPr>
          <w:color w:val="000000"/>
        </w:rPr>
        <w:t>сложилась достаточно эффективная сис</w:t>
      </w:r>
      <w:r w:rsidR="008A0791">
        <w:rPr>
          <w:color w:val="000000"/>
        </w:rPr>
        <w:t>тема</w:t>
      </w:r>
      <w:r w:rsidR="007354CA">
        <w:rPr>
          <w:color w:val="000000"/>
        </w:rPr>
        <w:t xml:space="preserve"> социального партнерства, в</w:t>
      </w:r>
      <w:r>
        <w:rPr>
          <w:color w:val="000000"/>
        </w:rPr>
        <w:t xml:space="preserve">месте с тем сохраняются </w:t>
      </w:r>
      <w:r w:rsidR="007354CA">
        <w:rPr>
          <w:color w:val="000000"/>
        </w:rPr>
        <w:t xml:space="preserve">и </w:t>
      </w:r>
      <w:r>
        <w:rPr>
          <w:color w:val="000000"/>
        </w:rPr>
        <w:t>резервы</w:t>
      </w:r>
      <w:r w:rsidR="006C7133">
        <w:rPr>
          <w:color w:val="000000"/>
        </w:rPr>
        <w:t>.</w:t>
      </w:r>
      <w:r>
        <w:rPr>
          <w:color w:val="000000"/>
        </w:rPr>
        <w:t xml:space="preserve"> Требует</w:t>
      </w:r>
      <w:r w:rsidR="008A0791">
        <w:rPr>
          <w:color w:val="000000"/>
        </w:rPr>
        <w:t>ся продолжить работу</w:t>
      </w:r>
      <w:r>
        <w:rPr>
          <w:color w:val="000000"/>
        </w:rPr>
        <w:t xml:space="preserve"> по приведению нормативной базы отрасли</w:t>
      </w:r>
      <w:r w:rsidR="00346C6E">
        <w:rPr>
          <w:color w:val="000000"/>
        </w:rPr>
        <w:t xml:space="preserve"> </w:t>
      </w:r>
      <w:r>
        <w:rPr>
          <w:color w:val="000000"/>
        </w:rPr>
        <w:t>образования города Курск</w:t>
      </w:r>
      <w:r w:rsidR="00346C6E">
        <w:rPr>
          <w:color w:val="000000"/>
        </w:rPr>
        <w:t>а в соответствие с действующими федеральными и региональными законодательными и нормативными правовыми актами</w:t>
      </w:r>
      <w:r w:rsidR="007354CA">
        <w:rPr>
          <w:color w:val="000000"/>
        </w:rPr>
        <w:t xml:space="preserve">, </w:t>
      </w:r>
      <w:r w:rsidR="007354CA" w:rsidRPr="007354CA">
        <w:t>повышению</w:t>
      </w:r>
      <w:r w:rsidR="006C42BF" w:rsidRPr="007354CA">
        <w:t xml:space="preserve"> эффективности </w:t>
      </w:r>
      <w:r w:rsidR="003B6925" w:rsidRPr="007354CA">
        <w:t>деятельност</w:t>
      </w:r>
      <w:r w:rsidR="006C42BF" w:rsidRPr="007354CA">
        <w:t>и</w:t>
      </w:r>
      <w:r w:rsidR="003B6925" w:rsidRPr="007354CA">
        <w:t xml:space="preserve"> комиссий</w:t>
      </w:r>
      <w:r w:rsidR="00AB09F6">
        <w:t xml:space="preserve"> </w:t>
      </w:r>
      <w:r w:rsidR="008A0791">
        <w:t xml:space="preserve">по регулированию </w:t>
      </w:r>
      <w:r w:rsidR="003B6925">
        <w:t>социально-трудовых отношений</w:t>
      </w:r>
      <w:r w:rsidR="006C42BF">
        <w:t xml:space="preserve"> образовательных организаций</w:t>
      </w:r>
      <w:r w:rsidR="003B6925">
        <w:t xml:space="preserve">, </w:t>
      </w:r>
      <w:r w:rsidR="007354CA">
        <w:t>совершенствованию</w:t>
      </w:r>
      <w:r w:rsidR="00AB09F6">
        <w:t xml:space="preserve"> процедуры проведения коллективных переговоров</w:t>
      </w:r>
      <w:r w:rsidR="00C2578A">
        <w:t xml:space="preserve">, </w:t>
      </w:r>
      <w:r w:rsidR="005471EF">
        <w:t>соблюдению</w:t>
      </w:r>
      <w:r w:rsidR="006C42BF">
        <w:t xml:space="preserve"> сроков </w:t>
      </w:r>
      <w:r w:rsidR="00C2578A">
        <w:t xml:space="preserve">заключения </w:t>
      </w:r>
      <w:proofErr w:type="spellStart"/>
      <w:r w:rsidR="00C2578A">
        <w:t>колдоговоров</w:t>
      </w:r>
      <w:proofErr w:type="spellEnd"/>
      <w:r w:rsidR="00C2578A">
        <w:t>,</w:t>
      </w:r>
      <w:r w:rsidR="00AB09F6">
        <w:t xml:space="preserve"> </w:t>
      </w:r>
      <w:r w:rsidR="005471EF">
        <w:t>включению</w:t>
      </w:r>
      <w:r>
        <w:t xml:space="preserve"> дополнительных </w:t>
      </w:r>
      <w:r w:rsidR="005471EF">
        <w:t xml:space="preserve">гарантий и </w:t>
      </w:r>
      <w:r>
        <w:t xml:space="preserve">мер </w:t>
      </w:r>
      <w:proofErr w:type="spellStart"/>
      <w:r>
        <w:t>соцподдержки</w:t>
      </w:r>
      <w:proofErr w:type="spellEnd"/>
      <w:r w:rsidR="005471EF">
        <w:t xml:space="preserve"> работникам.</w:t>
      </w:r>
      <w:r>
        <w:t xml:space="preserve"> </w:t>
      </w:r>
      <w:r w:rsidR="005471EF">
        <w:t xml:space="preserve">  </w:t>
      </w:r>
      <w:r>
        <w:t xml:space="preserve"> </w:t>
      </w:r>
      <w:r w:rsidR="008A0791">
        <w:t>Также необходимо добиваться обязательного</w:t>
      </w:r>
      <w:r w:rsidR="006C42BF">
        <w:t xml:space="preserve"> </w:t>
      </w:r>
      <w:r w:rsidR="00AB09F6">
        <w:t>вы</w:t>
      </w:r>
      <w:r w:rsidR="008A0791">
        <w:t>полнения</w:t>
      </w:r>
      <w:r w:rsidR="00950D02">
        <w:t xml:space="preserve"> принятых </w:t>
      </w:r>
      <w:r w:rsidR="00950D02">
        <w:lastRenderedPageBreak/>
        <w:t>обязательств</w:t>
      </w:r>
      <w:r w:rsidR="006C42BF">
        <w:t xml:space="preserve"> и</w:t>
      </w:r>
      <w:r w:rsidR="00950D02">
        <w:t xml:space="preserve"> </w:t>
      </w:r>
      <w:r w:rsidR="001F223F">
        <w:t>обсуждения хода</w:t>
      </w:r>
      <w:r w:rsidR="006C42BF">
        <w:t xml:space="preserve"> </w:t>
      </w:r>
      <w:r w:rsidR="001F223F">
        <w:t xml:space="preserve">реализации коллективных договоров в ППО </w:t>
      </w:r>
      <w:r w:rsidR="006C42BF">
        <w:t>не реже 2 раз в год</w:t>
      </w:r>
      <w:r w:rsidR="00CB59E4">
        <w:t>,</w:t>
      </w:r>
      <w:r w:rsidR="00A96C89">
        <w:t xml:space="preserve"> наладить серьезную и кропотливую работу по усилению </w:t>
      </w:r>
      <w:r w:rsidR="005471EF">
        <w:t>мотивации профсоюзного членства</w:t>
      </w:r>
      <w:r w:rsidR="00A96C89">
        <w:t xml:space="preserve"> </w:t>
      </w:r>
      <w:r w:rsidR="00CB59E4">
        <w:t>и повышению профессионализма профактива.</w:t>
      </w:r>
      <w:r w:rsidR="005471EF">
        <w:t xml:space="preserve"> </w:t>
      </w:r>
      <w:proofErr w:type="gramStart"/>
      <w:r>
        <w:t xml:space="preserve">В </w:t>
      </w:r>
      <w:r w:rsidR="00A96C89">
        <w:t xml:space="preserve">настоящее время в </w:t>
      </w:r>
      <w:r>
        <w:t xml:space="preserve">5 ППО охват </w:t>
      </w:r>
      <w:proofErr w:type="spellStart"/>
      <w:r>
        <w:t>профчленством</w:t>
      </w:r>
      <w:proofErr w:type="spellEnd"/>
      <w:r>
        <w:t xml:space="preserve"> составляет</w:t>
      </w:r>
      <w:r w:rsidR="00843AEC">
        <w:t xml:space="preserve"> </w:t>
      </w:r>
      <w:r w:rsidR="00843AEC" w:rsidRPr="005D6591">
        <w:t>менее 50% работников</w:t>
      </w:r>
      <w:r w:rsidR="00843AEC">
        <w:t xml:space="preserve"> (СОШ №№ 16 (46,7%, 40 (40%), ДОУ № 71 (31,1%), «Радуга» (34,9%), ОЦ им. У. Громовой (50</w:t>
      </w:r>
      <w:r w:rsidR="00843AEC" w:rsidRPr="00E36895">
        <w:t>%))</w:t>
      </w:r>
      <w:r w:rsidR="00346C6E" w:rsidRPr="00E36895">
        <w:t xml:space="preserve">, </w:t>
      </w:r>
      <w:r w:rsidR="007354CA" w:rsidRPr="00E36895">
        <w:t>что не позволяет данным профсоюзным организациям быть законными представителями</w:t>
      </w:r>
      <w:r w:rsidR="00346C6E" w:rsidRPr="00E36895">
        <w:t xml:space="preserve"> рабо</w:t>
      </w:r>
      <w:r w:rsidR="007354CA" w:rsidRPr="00E36895">
        <w:t>тников в диалоге с работодателями</w:t>
      </w:r>
      <w:r w:rsidR="00346C6E" w:rsidRPr="00E36895">
        <w:t>.</w:t>
      </w:r>
      <w:proofErr w:type="gramEnd"/>
    </w:p>
    <w:p w:rsidR="00843AEC" w:rsidRDefault="00843AEC" w:rsidP="00AB09F6">
      <w:pPr>
        <w:pStyle w:val="1"/>
        <w:ind w:firstLine="720"/>
        <w:jc w:val="both"/>
      </w:pPr>
    </w:p>
    <w:p w:rsidR="00A36F21" w:rsidRPr="005A7699" w:rsidRDefault="00A36F21" w:rsidP="00AB09F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7699">
        <w:rPr>
          <w:rFonts w:ascii="Times New Roman" w:hAnsi="Times New Roman"/>
          <w:b/>
          <w:sz w:val="28"/>
          <w:szCs w:val="28"/>
        </w:rPr>
        <w:t>Президиум обкома Профсоюза</w:t>
      </w:r>
    </w:p>
    <w:p w:rsidR="00A36F21" w:rsidRDefault="00A36F21" w:rsidP="00A36F2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7699">
        <w:rPr>
          <w:rFonts w:ascii="Times New Roman" w:hAnsi="Times New Roman"/>
          <w:b/>
          <w:sz w:val="28"/>
          <w:szCs w:val="28"/>
        </w:rPr>
        <w:t>ПОСТАНОВЛЯЕТ:</w:t>
      </w:r>
    </w:p>
    <w:p w:rsidR="006F0E6C" w:rsidRDefault="003F76F8" w:rsidP="003F76F8">
      <w:pPr>
        <w:suppressAutoHyphens w:val="0"/>
        <w:ind w:firstLine="426"/>
        <w:jc w:val="both"/>
        <w:rPr>
          <w:sz w:val="28"/>
          <w:szCs w:val="28"/>
        </w:rPr>
      </w:pPr>
      <w:r w:rsidRPr="00886C39">
        <w:rPr>
          <w:sz w:val="28"/>
          <w:szCs w:val="28"/>
        </w:rPr>
        <w:t xml:space="preserve">1. </w:t>
      </w:r>
      <w:r w:rsidR="00123F6A">
        <w:rPr>
          <w:sz w:val="28"/>
          <w:szCs w:val="28"/>
        </w:rPr>
        <w:t xml:space="preserve">  </w:t>
      </w:r>
      <w:r w:rsidR="006F0E6C">
        <w:rPr>
          <w:sz w:val="28"/>
          <w:szCs w:val="28"/>
        </w:rPr>
        <w:t>Отметить</w:t>
      </w:r>
      <w:r w:rsidR="00FD5826">
        <w:rPr>
          <w:sz w:val="28"/>
          <w:szCs w:val="28"/>
        </w:rPr>
        <w:t>, что</w:t>
      </w:r>
      <w:r w:rsidR="006F0E6C">
        <w:rPr>
          <w:sz w:val="28"/>
          <w:szCs w:val="28"/>
        </w:rPr>
        <w:t xml:space="preserve"> </w:t>
      </w:r>
      <w:r w:rsidR="006947C8" w:rsidRPr="006947C8">
        <w:rPr>
          <w:color w:val="000000"/>
          <w:sz w:val="28"/>
          <w:szCs w:val="28"/>
        </w:rPr>
        <w:t xml:space="preserve">в отрасли образования города Курска сложилась </w:t>
      </w:r>
      <w:r w:rsidR="00FD5826">
        <w:rPr>
          <w:color w:val="000000"/>
          <w:sz w:val="28"/>
          <w:szCs w:val="28"/>
        </w:rPr>
        <w:t xml:space="preserve"> </w:t>
      </w:r>
      <w:r w:rsidR="006947C8" w:rsidRPr="006947C8">
        <w:rPr>
          <w:color w:val="000000"/>
          <w:sz w:val="28"/>
          <w:szCs w:val="28"/>
        </w:rPr>
        <w:t xml:space="preserve"> эффективная система социального партнерства,</w:t>
      </w:r>
      <w:r w:rsidR="00FD5826">
        <w:rPr>
          <w:sz w:val="28"/>
          <w:szCs w:val="28"/>
        </w:rPr>
        <w:t xml:space="preserve"> обеспечивающая </w:t>
      </w:r>
      <w:r w:rsidR="00403644">
        <w:rPr>
          <w:sz w:val="28"/>
          <w:szCs w:val="28"/>
        </w:rPr>
        <w:t xml:space="preserve">конструктивный диалог с властью, органами, осуществляющими управление в сфере образования, руководителями образовательных учреждений, организацию колдоговорной кампании и </w:t>
      </w:r>
      <w:r w:rsidR="00FD5826">
        <w:rPr>
          <w:sz w:val="28"/>
          <w:szCs w:val="28"/>
        </w:rPr>
        <w:t xml:space="preserve">решение  актуальных проблем </w:t>
      </w:r>
      <w:r w:rsidR="00403644">
        <w:rPr>
          <w:sz w:val="28"/>
          <w:szCs w:val="28"/>
        </w:rPr>
        <w:t>в отрасли.</w:t>
      </w:r>
      <w:r w:rsidR="006F0E6C">
        <w:rPr>
          <w:sz w:val="28"/>
          <w:szCs w:val="28"/>
        </w:rPr>
        <w:t xml:space="preserve"> </w:t>
      </w:r>
      <w:r w:rsidR="00FD5826">
        <w:rPr>
          <w:sz w:val="28"/>
          <w:szCs w:val="28"/>
        </w:rPr>
        <w:t xml:space="preserve"> </w:t>
      </w:r>
      <w:r w:rsidR="00403644">
        <w:rPr>
          <w:sz w:val="28"/>
          <w:szCs w:val="28"/>
        </w:rPr>
        <w:t xml:space="preserve"> </w:t>
      </w:r>
      <w:r w:rsidR="006F0E6C">
        <w:rPr>
          <w:sz w:val="28"/>
          <w:szCs w:val="28"/>
        </w:rPr>
        <w:t xml:space="preserve"> </w:t>
      </w:r>
    </w:p>
    <w:p w:rsidR="006947C8" w:rsidRPr="00886C39" w:rsidRDefault="006947C8" w:rsidP="006947C8">
      <w:pPr>
        <w:suppressAutoHyphens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Курскому горкому Профсоюза</w:t>
      </w:r>
      <w:r w:rsidRPr="00886C39">
        <w:rPr>
          <w:sz w:val="28"/>
          <w:szCs w:val="28"/>
        </w:rPr>
        <w:t>,</w:t>
      </w:r>
      <w:r w:rsidRPr="00886C39">
        <w:rPr>
          <w:rFonts w:eastAsia="Calibri"/>
          <w:sz w:val="28"/>
          <w:szCs w:val="28"/>
        </w:rPr>
        <w:t xml:space="preserve"> профсоюзным комитетам образовательных учреждений</w:t>
      </w:r>
      <w:r w:rsidRPr="00886C39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комитетом</w:t>
      </w:r>
      <w:r w:rsidRPr="00886C39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города Курска</w:t>
      </w:r>
      <w:r w:rsidRPr="00886C39">
        <w:rPr>
          <w:sz w:val="28"/>
          <w:szCs w:val="28"/>
        </w:rPr>
        <w:t>, руководителями образовательных учреждений продолжить работу по развитию социального</w:t>
      </w:r>
      <w:r>
        <w:rPr>
          <w:sz w:val="28"/>
          <w:szCs w:val="28"/>
        </w:rPr>
        <w:t xml:space="preserve"> партнерства</w:t>
      </w:r>
      <w:r w:rsidRPr="00886C39">
        <w:rPr>
          <w:sz w:val="28"/>
          <w:szCs w:val="28"/>
        </w:rPr>
        <w:t>. С этой целью:</w:t>
      </w:r>
    </w:p>
    <w:p w:rsidR="006947C8" w:rsidRDefault="006947C8" w:rsidP="006947C8">
      <w:pPr>
        <w:ind w:firstLine="426"/>
        <w:jc w:val="both"/>
        <w:rPr>
          <w:sz w:val="28"/>
          <w:szCs w:val="28"/>
        </w:rPr>
      </w:pPr>
      <w:r w:rsidRPr="00726A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повышать эффективность </w:t>
      </w:r>
      <w:r w:rsidRPr="00726A7C">
        <w:rPr>
          <w:sz w:val="28"/>
          <w:szCs w:val="28"/>
        </w:rPr>
        <w:t>деятельност</w:t>
      </w:r>
      <w:r>
        <w:rPr>
          <w:sz w:val="28"/>
          <w:szCs w:val="28"/>
        </w:rPr>
        <w:t>и</w:t>
      </w:r>
      <w:r w:rsidRPr="00726A7C">
        <w:rPr>
          <w:sz w:val="28"/>
          <w:szCs w:val="28"/>
        </w:rPr>
        <w:t xml:space="preserve"> комиссий по регулированию социально-трудовых отношений </w:t>
      </w:r>
      <w:r>
        <w:rPr>
          <w:sz w:val="28"/>
          <w:szCs w:val="28"/>
        </w:rPr>
        <w:t>в соответствии с Положением  (Приложение №1</w:t>
      </w:r>
      <w:r w:rsidRPr="00726A7C">
        <w:rPr>
          <w:sz w:val="28"/>
          <w:szCs w:val="28"/>
        </w:rPr>
        <w:t xml:space="preserve"> </w:t>
      </w:r>
      <w:r>
        <w:rPr>
          <w:sz w:val="28"/>
          <w:szCs w:val="28"/>
        </w:rPr>
        <w:t>к Территориальному отраслевому соглашению на 2020-2023 годы);</w:t>
      </w:r>
    </w:p>
    <w:p w:rsidR="006947C8" w:rsidRPr="00886C39" w:rsidRDefault="006947C8" w:rsidP="006947C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добиваться исключения формального подхода со стороны профсоюзных комитетов и работодателей при ведении коллективных переговоров и заключении коллективных договоров, расширения социально-трудовых прав работников сферы образования через практику колдоговорного регулирования; </w:t>
      </w:r>
    </w:p>
    <w:p w:rsidR="006947C8" w:rsidRDefault="006947C8" w:rsidP="006947C8">
      <w:pPr>
        <w:ind w:firstLine="426"/>
        <w:contextualSpacing/>
        <w:jc w:val="both"/>
        <w:rPr>
          <w:sz w:val="28"/>
          <w:szCs w:val="28"/>
        </w:rPr>
      </w:pPr>
      <w:r w:rsidRPr="00886C39">
        <w:rPr>
          <w:sz w:val="28"/>
          <w:szCs w:val="28"/>
        </w:rPr>
        <w:t xml:space="preserve">- </w:t>
      </w:r>
      <w:r>
        <w:rPr>
          <w:sz w:val="28"/>
          <w:szCs w:val="28"/>
        </w:rPr>
        <w:t>регулярно рассматривать вопросы состоян</w:t>
      </w:r>
      <w:r w:rsidRPr="00886C39">
        <w:rPr>
          <w:sz w:val="28"/>
          <w:szCs w:val="28"/>
        </w:rPr>
        <w:t>и</w:t>
      </w:r>
      <w:r>
        <w:rPr>
          <w:sz w:val="28"/>
          <w:szCs w:val="28"/>
        </w:rPr>
        <w:t>я и развития</w:t>
      </w:r>
      <w:r w:rsidRPr="00886C39">
        <w:rPr>
          <w:sz w:val="28"/>
          <w:szCs w:val="28"/>
        </w:rPr>
        <w:t xml:space="preserve"> социального партнерства</w:t>
      </w:r>
      <w:r>
        <w:rPr>
          <w:sz w:val="28"/>
          <w:szCs w:val="28"/>
        </w:rPr>
        <w:t>, мотивации профсоюзного членства</w:t>
      </w:r>
      <w:r w:rsidRPr="00886C39">
        <w:rPr>
          <w:sz w:val="28"/>
          <w:szCs w:val="28"/>
        </w:rPr>
        <w:t xml:space="preserve"> на совместных совещаниях руководителей образовательных учреждений и председателей ППО, заседаниях президиума, профкомов (не реже 2 раз в год),</w:t>
      </w:r>
      <w:r>
        <w:rPr>
          <w:sz w:val="28"/>
          <w:szCs w:val="28"/>
        </w:rPr>
        <w:t xml:space="preserve"> </w:t>
      </w:r>
    </w:p>
    <w:p w:rsidR="006947C8" w:rsidRDefault="006947C8" w:rsidP="006947C8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практику обобщения и распространения опыта эффективной работы по данному вопросу, в том числе через Публичные отчеты, выступления профактива перед социальными партнерами, совместные мероприятия;</w:t>
      </w:r>
      <w:r w:rsidRPr="00886C39">
        <w:rPr>
          <w:sz w:val="28"/>
          <w:szCs w:val="28"/>
        </w:rPr>
        <w:t xml:space="preserve"> </w:t>
      </w:r>
    </w:p>
    <w:p w:rsidR="006947C8" w:rsidRDefault="006947C8" w:rsidP="006947C8">
      <w:pPr>
        <w:ind w:firstLine="426"/>
        <w:contextualSpacing/>
        <w:jc w:val="both"/>
        <w:rPr>
          <w:sz w:val="28"/>
          <w:szCs w:val="28"/>
        </w:rPr>
      </w:pPr>
      <w:r w:rsidRPr="00886C39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добиваться обязательного</w:t>
      </w:r>
      <w:r w:rsidRPr="00886C39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я</w:t>
      </w:r>
      <w:r w:rsidRPr="00886C39">
        <w:rPr>
          <w:sz w:val="28"/>
          <w:szCs w:val="28"/>
        </w:rPr>
        <w:t xml:space="preserve"> п.4 ст.8, ст.371, 372 Трудового Кодекса РФ, </w:t>
      </w:r>
      <w:r>
        <w:rPr>
          <w:sz w:val="28"/>
          <w:szCs w:val="28"/>
        </w:rPr>
        <w:t>решений Территориального</w:t>
      </w:r>
      <w:r w:rsidRPr="00886C39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886C39">
        <w:rPr>
          <w:sz w:val="28"/>
          <w:szCs w:val="28"/>
        </w:rPr>
        <w:t xml:space="preserve"> о принятии руководителями образовательных учреждений нормативно-правовых актов образовательных учреждений с учётом мотивированного мнения (по согласов</w:t>
      </w:r>
      <w:r>
        <w:rPr>
          <w:sz w:val="28"/>
          <w:szCs w:val="28"/>
        </w:rPr>
        <w:t>анию) с профсоюзными комитетами;</w:t>
      </w:r>
    </w:p>
    <w:p w:rsidR="006947C8" w:rsidRDefault="006947C8" w:rsidP="00403644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систему информационной работы, </w:t>
      </w:r>
      <w:r>
        <w:rPr>
          <w:rFonts w:eastAsiaTheme="minorHAnsi"/>
          <w:bCs/>
          <w:sz w:val="28"/>
          <w:szCs w:val="28"/>
          <w:lang w:eastAsia="en-US"/>
        </w:rPr>
        <w:t>добиваться</w:t>
      </w:r>
      <w:r w:rsidRPr="00886C3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поддержания в актуальном режиме сайтов и страничек организаций </w:t>
      </w:r>
      <w:r w:rsidRPr="00886C39">
        <w:rPr>
          <w:rFonts w:eastAsiaTheme="minorHAnsi"/>
          <w:bCs/>
          <w:sz w:val="28"/>
          <w:szCs w:val="28"/>
          <w:lang w:eastAsia="en-US"/>
        </w:rPr>
        <w:t>на сайт</w:t>
      </w:r>
      <w:r>
        <w:rPr>
          <w:rFonts w:eastAsiaTheme="minorHAnsi"/>
          <w:bCs/>
          <w:sz w:val="28"/>
          <w:szCs w:val="28"/>
          <w:lang w:eastAsia="en-US"/>
        </w:rPr>
        <w:t>ах образовательных учреждений.</w:t>
      </w:r>
    </w:p>
    <w:p w:rsidR="00EB3CD0" w:rsidRDefault="006947C8" w:rsidP="003F76F8">
      <w:pPr>
        <w:suppressAutoHyphens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F0E6C">
        <w:rPr>
          <w:sz w:val="28"/>
          <w:szCs w:val="28"/>
        </w:rPr>
        <w:t>. Курскому горкому Профсоюза</w:t>
      </w:r>
      <w:r w:rsidR="00CB59E4">
        <w:rPr>
          <w:sz w:val="28"/>
          <w:szCs w:val="28"/>
        </w:rPr>
        <w:t>, профкомам ППО</w:t>
      </w:r>
      <w:r w:rsidR="00EB3CD0">
        <w:rPr>
          <w:sz w:val="28"/>
          <w:szCs w:val="28"/>
        </w:rPr>
        <w:t>:</w:t>
      </w:r>
    </w:p>
    <w:p w:rsidR="00EB3CD0" w:rsidRDefault="00EB3CD0" w:rsidP="003F76F8">
      <w:pPr>
        <w:suppressAutoHyphens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0E6C">
        <w:rPr>
          <w:sz w:val="28"/>
          <w:szCs w:val="28"/>
        </w:rPr>
        <w:t xml:space="preserve"> продолжить работу </w:t>
      </w:r>
      <w:r w:rsidR="00DC1984">
        <w:rPr>
          <w:sz w:val="28"/>
          <w:szCs w:val="28"/>
        </w:rPr>
        <w:t>по организационному укреплению, совершенствованию руководства первичными профсоюзными организациями, обучению профактива</w:t>
      </w:r>
      <w:r>
        <w:rPr>
          <w:sz w:val="28"/>
          <w:szCs w:val="28"/>
        </w:rPr>
        <w:t xml:space="preserve"> и повышению его правовой грамотности, профессионализма </w:t>
      </w:r>
      <w:r w:rsidR="00123F6A">
        <w:rPr>
          <w:sz w:val="28"/>
          <w:szCs w:val="28"/>
        </w:rPr>
        <w:t xml:space="preserve"> с целью эффективной работы в составе </w:t>
      </w:r>
      <w:r>
        <w:rPr>
          <w:sz w:val="28"/>
          <w:szCs w:val="28"/>
        </w:rPr>
        <w:t xml:space="preserve"> различных комиссий, советов, рабочих групп</w:t>
      </w:r>
      <w:r w:rsidR="00DC1984">
        <w:rPr>
          <w:sz w:val="28"/>
          <w:szCs w:val="28"/>
        </w:rPr>
        <w:t xml:space="preserve">, </w:t>
      </w:r>
      <w:r>
        <w:rPr>
          <w:sz w:val="28"/>
          <w:szCs w:val="28"/>
        </w:rPr>
        <w:t>в диалоге с работодателем;</w:t>
      </w:r>
    </w:p>
    <w:p w:rsidR="00EB3CD0" w:rsidRDefault="00EB3CD0" w:rsidP="003F76F8">
      <w:pPr>
        <w:suppressAutoHyphens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1984" w:rsidRPr="00886C39">
        <w:rPr>
          <w:sz w:val="28"/>
          <w:szCs w:val="28"/>
        </w:rPr>
        <w:t xml:space="preserve">активизировать деятельность </w:t>
      </w:r>
      <w:r w:rsidR="00DC1984">
        <w:rPr>
          <w:sz w:val="28"/>
          <w:szCs w:val="28"/>
        </w:rPr>
        <w:t xml:space="preserve">городского </w:t>
      </w:r>
      <w:r w:rsidR="00DC1984" w:rsidRPr="00886C39">
        <w:rPr>
          <w:sz w:val="28"/>
          <w:szCs w:val="28"/>
        </w:rPr>
        <w:t>Молодежн</w:t>
      </w:r>
      <w:r w:rsidR="00DC1984">
        <w:rPr>
          <w:sz w:val="28"/>
          <w:szCs w:val="28"/>
        </w:rPr>
        <w:t>ого</w:t>
      </w:r>
      <w:r w:rsidR="00DC1984" w:rsidRPr="00886C39">
        <w:rPr>
          <w:sz w:val="28"/>
          <w:szCs w:val="28"/>
        </w:rPr>
        <w:t xml:space="preserve"> совет</w:t>
      </w:r>
      <w:r w:rsidR="00DC1984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6F0E6C" w:rsidRDefault="00EB3CD0" w:rsidP="003F76F8">
      <w:pPr>
        <w:suppressAutoHyphens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социальных партнеров к участию в реализации различных городских и областных </w:t>
      </w:r>
      <w:r w:rsidR="0081195C">
        <w:rPr>
          <w:sz w:val="28"/>
          <w:szCs w:val="28"/>
        </w:rPr>
        <w:t xml:space="preserve">профсоюзных </w:t>
      </w:r>
      <w:r>
        <w:rPr>
          <w:sz w:val="28"/>
          <w:szCs w:val="28"/>
        </w:rPr>
        <w:t>Программ</w:t>
      </w:r>
      <w:r w:rsidR="0081195C">
        <w:rPr>
          <w:sz w:val="28"/>
          <w:szCs w:val="28"/>
        </w:rPr>
        <w:t xml:space="preserve"> и проектов</w:t>
      </w:r>
      <w:r>
        <w:rPr>
          <w:sz w:val="28"/>
          <w:szCs w:val="28"/>
        </w:rPr>
        <w:t xml:space="preserve"> («Оздоровление», </w:t>
      </w:r>
      <w:r w:rsidR="0081195C">
        <w:rPr>
          <w:sz w:val="28"/>
          <w:szCs w:val="28"/>
        </w:rPr>
        <w:t xml:space="preserve">«Вектор </w:t>
      </w:r>
      <w:proofErr w:type="gramStart"/>
      <w:r w:rsidR="0081195C">
        <w:rPr>
          <w:sz w:val="28"/>
          <w:szCs w:val="28"/>
        </w:rPr>
        <w:t>П</w:t>
      </w:r>
      <w:proofErr w:type="gramEnd"/>
      <w:r w:rsidR="0081195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«Информационная работа…», </w:t>
      </w:r>
      <w:r w:rsidR="0081195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по развитию мотивации </w:t>
      </w:r>
      <w:proofErr w:type="spellStart"/>
      <w:r>
        <w:rPr>
          <w:sz w:val="28"/>
          <w:szCs w:val="28"/>
        </w:rPr>
        <w:t>профчленства</w:t>
      </w:r>
      <w:proofErr w:type="spellEnd"/>
      <w:r w:rsidR="0081195C">
        <w:rPr>
          <w:sz w:val="28"/>
          <w:szCs w:val="28"/>
        </w:rPr>
        <w:t xml:space="preserve"> и други</w:t>
      </w:r>
      <w:r w:rsidR="00E36895">
        <w:rPr>
          <w:sz w:val="28"/>
          <w:szCs w:val="28"/>
        </w:rPr>
        <w:t>х</w:t>
      </w:r>
      <w:r w:rsidR="0081195C">
        <w:rPr>
          <w:sz w:val="28"/>
          <w:szCs w:val="28"/>
        </w:rPr>
        <w:t>), к проведению профсоюзных Акций («Скажи спасибо своему Учителю», «Солдатские обелиски» и другие), активнее использовать различные площадки и возможности социальных партнеров для повышения имиджа Профсоюза</w:t>
      </w:r>
      <w:r w:rsidR="00DC1984">
        <w:rPr>
          <w:sz w:val="28"/>
          <w:szCs w:val="28"/>
        </w:rPr>
        <w:t>.</w:t>
      </w:r>
    </w:p>
    <w:p w:rsidR="003F76F8" w:rsidRPr="00886C39" w:rsidRDefault="003F76F8" w:rsidP="00DC198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886C39">
        <w:rPr>
          <w:sz w:val="28"/>
          <w:szCs w:val="28"/>
        </w:rPr>
        <w:t xml:space="preserve">. </w:t>
      </w:r>
      <w:r w:rsidRPr="00886C39">
        <w:rPr>
          <w:rFonts w:eastAsia="Calibri"/>
          <w:sz w:val="28"/>
          <w:szCs w:val="28"/>
          <w:lang w:eastAsia="en-US"/>
        </w:rPr>
        <w:t>Председател</w:t>
      </w:r>
      <w:r w:rsidR="00DC1984">
        <w:rPr>
          <w:rFonts w:eastAsia="Calibri"/>
          <w:sz w:val="28"/>
          <w:szCs w:val="28"/>
          <w:lang w:eastAsia="en-US"/>
        </w:rPr>
        <w:t>ю</w:t>
      </w:r>
      <w:r w:rsidRPr="00886C39">
        <w:rPr>
          <w:rFonts w:eastAsia="Calibri"/>
          <w:sz w:val="28"/>
          <w:szCs w:val="28"/>
          <w:lang w:eastAsia="en-US"/>
        </w:rPr>
        <w:t xml:space="preserve"> </w:t>
      </w:r>
      <w:r w:rsidR="00DC1984">
        <w:rPr>
          <w:sz w:val="28"/>
          <w:szCs w:val="28"/>
        </w:rPr>
        <w:t>Курского горкома Профсоюза Боевой М.В.</w:t>
      </w:r>
      <w:r w:rsidRPr="00886C39">
        <w:rPr>
          <w:sz w:val="28"/>
          <w:szCs w:val="28"/>
        </w:rPr>
        <w:t xml:space="preserve"> </w:t>
      </w:r>
      <w:r w:rsidRPr="00886C39">
        <w:rPr>
          <w:rFonts w:eastAsia="Calibri"/>
          <w:sz w:val="28"/>
          <w:szCs w:val="28"/>
          <w:lang w:eastAsia="en-US"/>
        </w:rPr>
        <w:t xml:space="preserve">информацию о результатах проделанной работы предоставить в обком профсоюза до 25 </w:t>
      </w:r>
      <w:r w:rsidR="00DC1984">
        <w:rPr>
          <w:rFonts w:eastAsia="Calibri"/>
          <w:sz w:val="28"/>
          <w:szCs w:val="28"/>
          <w:lang w:eastAsia="en-US"/>
        </w:rPr>
        <w:t>апреля</w:t>
      </w:r>
      <w:r w:rsidRPr="00886C39">
        <w:rPr>
          <w:rFonts w:eastAsia="Calibri"/>
          <w:sz w:val="28"/>
          <w:szCs w:val="28"/>
          <w:lang w:eastAsia="en-US"/>
        </w:rPr>
        <w:t xml:space="preserve"> 20</w:t>
      </w:r>
      <w:r w:rsidR="00DC1984">
        <w:rPr>
          <w:rFonts w:eastAsia="Calibri"/>
          <w:sz w:val="28"/>
          <w:szCs w:val="28"/>
          <w:lang w:eastAsia="en-US"/>
        </w:rPr>
        <w:t>21</w:t>
      </w:r>
      <w:r w:rsidRPr="00886C39">
        <w:rPr>
          <w:rFonts w:eastAsia="Calibri"/>
          <w:sz w:val="28"/>
          <w:szCs w:val="28"/>
          <w:lang w:eastAsia="en-US"/>
        </w:rPr>
        <w:t xml:space="preserve"> года.</w:t>
      </w:r>
    </w:p>
    <w:p w:rsidR="003F76F8" w:rsidRDefault="00E36895" w:rsidP="003F76F8">
      <w:pPr>
        <w:suppressAutoHyphens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3F76F8" w:rsidRPr="00886C39">
        <w:rPr>
          <w:sz w:val="28"/>
          <w:szCs w:val="28"/>
          <w:lang w:eastAsia="ru-RU"/>
        </w:rPr>
        <w:t>.</w:t>
      </w:r>
      <w:r w:rsidR="003F76F8">
        <w:rPr>
          <w:sz w:val="28"/>
          <w:szCs w:val="28"/>
          <w:lang w:eastAsia="ru-RU"/>
        </w:rPr>
        <w:t xml:space="preserve"> </w:t>
      </w:r>
      <w:proofErr w:type="gramStart"/>
      <w:r w:rsidR="003F76F8" w:rsidRPr="00886C39">
        <w:rPr>
          <w:sz w:val="28"/>
          <w:szCs w:val="28"/>
        </w:rPr>
        <w:t>Контроль за</w:t>
      </w:r>
      <w:proofErr w:type="gramEnd"/>
      <w:r w:rsidR="003F76F8" w:rsidRPr="00886C39">
        <w:rPr>
          <w:sz w:val="28"/>
          <w:szCs w:val="28"/>
        </w:rPr>
        <w:t xml:space="preserve"> выполнением постановления возложить на </w:t>
      </w:r>
      <w:r w:rsidR="003F76F8">
        <w:rPr>
          <w:sz w:val="28"/>
          <w:szCs w:val="28"/>
        </w:rPr>
        <w:t>зам. председателя обкома п</w:t>
      </w:r>
      <w:r w:rsidR="003F76F8" w:rsidRPr="00886C39">
        <w:rPr>
          <w:sz w:val="28"/>
          <w:szCs w:val="28"/>
        </w:rPr>
        <w:t>рофсоюза Металиченко С.С</w:t>
      </w:r>
      <w:r w:rsidR="00DC1984">
        <w:rPr>
          <w:sz w:val="28"/>
          <w:szCs w:val="28"/>
        </w:rPr>
        <w:t>.</w:t>
      </w:r>
    </w:p>
    <w:p w:rsidR="00EC74BF" w:rsidRDefault="00EC74BF" w:rsidP="003F76F8">
      <w:pPr>
        <w:suppressAutoHyphens w:val="0"/>
        <w:ind w:firstLine="426"/>
        <w:jc w:val="both"/>
        <w:rPr>
          <w:sz w:val="28"/>
          <w:szCs w:val="28"/>
        </w:rPr>
      </w:pPr>
    </w:p>
    <w:p w:rsidR="00EC74BF" w:rsidRDefault="00EC74BF" w:rsidP="003F76F8">
      <w:pPr>
        <w:suppressAutoHyphens w:val="0"/>
        <w:ind w:firstLine="426"/>
        <w:jc w:val="both"/>
        <w:rPr>
          <w:sz w:val="28"/>
          <w:szCs w:val="28"/>
        </w:rPr>
      </w:pPr>
    </w:p>
    <w:p w:rsidR="00EC74BF" w:rsidRPr="00027EAB" w:rsidRDefault="00EC74BF" w:rsidP="00EC74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B417DC" wp14:editId="1D042D23">
            <wp:simplePos x="0" y="0"/>
            <wp:positionH relativeFrom="column">
              <wp:posOffset>2813685</wp:posOffset>
            </wp:positionH>
            <wp:positionV relativeFrom="paragraph">
              <wp:posOffset>95885</wp:posOffset>
            </wp:positionV>
            <wp:extent cx="1619250" cy="670560"/>
            <wp:effectExtent l="0" t="0" r="0" b="0"/>
            <wp:wrapNone/>
            <wp:docPr id="3" name="Рисунок 2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Председатель Курской областной                                                                                   организации Профсоюза                                                           И.В. Корякина</w:t>
      </w:r>
    </w:p>
    <w:p w:rsidR="00EC74BF" w:rsidRPr="00886C39" w:rsidRDefault="00EC74BF" w:rsidP="003F76F8">
      <w:pPr>
        <w:suppressAutoHyphens w:val="0"/>
        <w:ind w:firstLine="426"/>
        <w:jc w:val="both"/>
        <w:rPr>
          <w:sz w:val="28"/>
          <w:szCs w:val="28"/>
        </w:rPr>
      </w:pPr>
    </w:p>
    <w:p w:rsidR="003F76F8" w:rsidRPr="00886C39" w:rsidRDefault="003F76F8" w:rsidP="003F76F8">
      <w:pPr>
        <w:suppressAutoHyphens w:val="0"/>
        <w:ind w:firstLine="426"/>
        <w:jc w:val="both"/>
        <w:rPr>
          <w:sz w:val="28"/>
          <w:szCs w:val="28"/>
        </w:rPr>
      </w:pPr>
    </w:p>
    <w:p w:rsidR="00A36F21" w:rsidRPr="007A5EDE" w:rsidRDefault="003F76F8" w:rsidP="007A5EDE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10ADD" w:rsidRDefault="0058566A" w:rsidP="00710ADD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0A85" w:rsidRDefault="002C0A85"/>
    <w:sectPr w:rsidR="002C0A85" w:rsidSect="000B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7AC"/>
    <w:multiLevelType w:val="hybridMultilevel"/>
    <w:tmpl w:val="5E7ADA64"/>
    <w:lvl w:ilvl="0" w:tplc="D1240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413986"/>
    <w:multiLevelType w:val="multilevel"/>
    <w:tmpl w:val="012EA5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1D4D30"/>
    <w:multiLevelType w:val="hybridMultilevel"/>
    <w:tmpl w:val="5E7ADA64"/>
    <w:lvl w:ilvl="0" w:tplc="D1240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4F"/>
    <w:rsid w:val="000B0E2A"/>
    <w:rsid w:val="00123F6A"/>
    <w:rsid w:val="001412F3"/>
    <w:rsid w:val="001C266F"/>
    <w:rsid w:val="001E774E"/>
    <w:rsid w:val="001F223F"/>
    <w:rsid w:val="0022377A"/>
    <w:rsid w:val="00224D2E"/>
    <w:rsid w:val="0024606C"/>
    <w:rsid w:val="002864F3"/>
    <w:rsid w:val="002C0A85"/>
    <w:rsid w:val="002C7C7E"/>
    <w:rsid w:val="00311BE4"/>
    <w:rsid w:val="00346C6E"/>
    <w:rsid w:val="00350D40"/>
    <w:rsid w:val="003807C5"/>
    <w:rsid w:val="003B6925"/>
    <w:rsid w:val="003F76F8"/>
    <w:rsid w:val="00403644"/>
    <w:rsid w:val="0042573E"/>
    <w:rsid w:val="004C34FD"/>
    <w:rsid w:val="00526CB2"/>
    <w:rsid w:val="005471EF"/>
    <w:rsid w:val="005853AB"/>
    <w:rsid w:val="0058566A"/>
    <w:rsid w:val="00586931"/>
    <w:rsid w:val="005E33AC"/>
    <w:rsid w:val="00635539"/>
    <w:rsid w:val="0066434F"/>
    <w:rsid w:val="0069044F"/>
    <w:rsid w:val="006947C8"/>
    <w:rsid w:val="006B221F"/>
    <w:rsid w:val="006B7FE4"/>
    <w:rsid w:val="006C42BF"/>
    <w:rsid w:val="006C7133"/>
    <w:rsid w:val="006F079E"/>
    <w:rsid w:val="006F0E6C"/>
    <w:rsid w:val="00702836"/>
    <w:rsid w:val="00706127"/>
    <w:rsid w:val="00710ADD"/>
    <w:rsid w:val="007354CA"/>
    <w:rsid w:val="0077575A"/>
    <w:rsid w:val="007A21F7"/>
    <w:rsid w:val="007A5EDE"/>
    <w:rsid w:val="007B2622"/>
    <w:rsid w:val="0080670F"/>
    <w:rsid w:val="0081195C"/>
    <w:rsid w:val="00843AEC"/>
    <w:rsid w:val="0086578B"/>
    <w:rsid w:val="00870C2F"/>
    <w:rsid w:val="00882CC5"/>
    <w:rsid w:val="00897FCE"/>
    <w:rsid w:val="008A0791"/>
    <w:rsid w:val="008F2180"/>
    <w:rsid w:val="009300A3"/>
    <w:rsid w:val="00950D02"/>
    <w:rsid w:val="009918F9"/>
    <w:rsid w:val="00997AF1"/>
    <w:rsid w:val="00A36F21"/>
    <w:rsid w:val="00A41342"/>
    <w:rsid w:val="00A77CAC"/>
    <w:rsid w:val="00A9472D"/>
    <w:rsid w:val="00A96C89"/>
    <w:rsid w:val="00AB09F6"/>
    <w:rsid w:val="00AB310B"/>
    <w:rsid w:val="00AC57E6"/>
    <w:rsid w:val="00B63E2E"/>
    <w:rsid w:val="00BD1E82"/>
    <w:rsid w:val="00BD32ED"/>
    <w:rsid w:val="00BE3CE7"/>
    <w:rsid w:val="00BE623C"/>
    <w:rsid w:val="00C07A85"/>
    <w:rsid w:val="00C2578A"/>
    <w:rsid w:val="00CB59E4"/>
    <w:rsid w:val="00D01517"/>
    <w:rsid w:val="00D017E7"/>
    <w:rsid w:val="00D03145"/>
    <w:rsid w:val="00D22708"/>
    <w:rsid w:val="00D4242E"/>
    <w:rsid w:val="00D818AE"/>
    <w:rsid w:val="00D955E6"/>
    <w:rsid w:val="00DA4C13"/>
    <w:rsid w:val="00DC1984"/>
    <w:rsid w:val="00DC5802"/>
    <w:rsid w:val="00DD3EF6"/>
    <w:rsid w:val="00E36895"/>
    <w:rsid w:val="00E47673"/>
    <w:rsid w:val="00E63335"/>
    <w:rsid w:val="00E679FD"/>
    <w:rsid w:val="00E73CAB"/>
    <w:rsid w:val="00EA4045"/>
    <w:rsid w:val="00EA6E2C"/>
    <w:rsid w:val="00EB3CD0"/>
    <w:rsid w:val="00EC74BF"/>
    <w:rsid w:val="00EE32F5"/>
    <w:rsid w:val="00EF4CCD"/>
    <w:rsid w:val="00F07514"/>
    <w:rsid w:val="00F219ED"/>
    <w:rsid w:val="00F7719F"/>
    <w:rsid w:val="00F96BA5"/>
    <w:rsid w:val="00FA62FC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2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918F9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F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6F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2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9044F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AB09F6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AB09F6"/>
    <w:pPr>
      <w:widowControl w:val="0"/>
      <w:suppressAutoHyphens w:val="0"/>
      <w:ind w:firstLine="400"/>
    </w:pPr>
    <w:rPr>
      <w:rFonts w:eastAsiaTheme="minorHAnsi" w:cs="Times New Roman"/>
      <w:sz w:val="28"/>
      <w:szCs w:val="28"/>
      <w:lang w:eastAsia="en-US"/>
    </w:rPr>
  </w:style>
  <w:style w:type="character" w:styleId="a8">
    <w:name w:val="Strong"/>
    <w:basedOn w:val="a0"/>
    <w:uiPriority w:val="22"/>
    <w:qFormat/>
    <w:rsid w:val="00AB09F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1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2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9918F9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F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6F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2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9044F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AB09F6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AB09F6"/>
    <w:pPr>
      <w:widowControl w:val="0"/>
      <w:suppressAutoHyphens w:val="0"/>
      <w:ind w:firstLine="400"/>
    </w:pPr>
    <w:rPr>
      <w:rFonts w:eastAsiaTheme="minorHAnsi" w:cs="Times New Roman"/>
      <w:sz w:val="28"/>
      <w:szCs w:val="28"/>
      <w:lang w:eastAsia="en-US"/>
    </w:rPr>
  </w:style>
  <w:style w:type="character" w:styleId="a8">
    <w:name w:val="Strong"/>
    <w:basedOn w:val="a0"/>
    <w:uiPriority w:val="22"/>
    <w:qFormat/>
    <w:rsid w:val="00AB09F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1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7F07E-CC39-4AAC-A979-A5B855E3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обком Профсоюза</dc:creator>
  <cp:lastModifiedBy>HP</cp:lastModifiedBy>
  <cp:revision>7</cp:revision>
  <dcterms:created xsi:type="dcterms:W3CDTF">2020-12-23T11:31:00Z</dcterms:created>
  <dcterms:modified xsi:type="dcterms:W3CDTF">2020-12-25T08:45:00Z</dcterms:modified>
</cp:coreProperties>
</file>