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AF" w:rsidRDefault="004845AF" w:rsidP="00446240">
      <w:pPr>
        <w:jc w:val="center"/>
        <w:rPr>
          <w:rFonts w:eastAsia="Calibri" w:cs="Times New Roman"/>
        </w:rPr>
      </w:pPr>
      <w:r w:rsidRPr="00446240">
        <w:rPr>
          <w:rFonts w:eastAsia="Lucida Sans Unicode" w:cs="Times New Roman"/>
          <w:noProof/>
          <w:kern w:val="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80010</wp:posOffset>
            </wp:positionV>
            <wp:extent cx="525780" cy="579120"/>
            <wp:effectExtent l="0" t="0" r="7620" b="0"/>
            <wp:wrapNone/>
            <wp:docPr id="2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7E28">
        <w:rPr>
          <w:rFonts w:eastAsia="Calibri" w:cs="Times New Roman"/>
        </w:rPr>
        <w:t xml:space="preserve">                                                                                                                           </w:t>
      </w:r>
    </w:p>
    <w:p w:rsidR="00B21748" w:rsidRDefault="00B21748" w:rsidP="00446240">
      <w:pPr>
        <w:jc w:val="center"/>
        <w:rPr>
          <w:rFonts w:eastAsia="Calibri" w:cs="Times New Roman"/>
        </w:rPr>
      </w:pPr>
    </w:p>
    <w:p w:rsidR="004845AF" w:rsidRDefault="004845AF" w:rsidP="00446240">
      <w:pPr>
        <w:jc w:val="center"/>
        <w:rPr>
          <w:rFonts w:eastAsia="Calibri" w:cs="Times New Roman"/>
        </w:rPr>
      </w:pPr>
    </w:p>
    <w:p w:rsidR="004845AF" w:rsidRDefault="004845AF" w:rsidP="00446240">
      <w:pPr>
        <w:jc w:val="center"/>
        <w:rPr>
          <w:rFonts w:eastAsia="Calibri" w:cs="Times New Roman"/>
        </w:rPr>
      </w:pPr>
    </w:p>
    <w:p w:rsidR="00A74115" w:rsidRPr="00446240" w:rsidRDefault="00A74115" w:rsidP="00446240">
      <w:pPr>
        <w:jc w:val="center"/>
        <w:rPr>
          <w:rFonts w:eastAsia="Calibri" w:cs="Times New Roman"/>
        </w:rPr>
      </w:pPr>
      <w:r w:rsidRPr="00446240">
        <w:rPr>
          <w:rFonts w:eastAsia="Calibri" w:cs="Times New Roman"/>
        </w:rPr>
        <w:t xml:space="preserve">ПРОФСОЮЗ РАБОТНИКОВ НАРОДНОГО ОБРАЗОВАНИЯ И НАУКИ </w:t>
      </w:r>
      <w:r w:rsidR="00446240">
        <w:rPr>
          <w:rFonts w:eastAsia="Calibri" w:cs="Times New Roman"/>
        </w:rPr>
        <w:t>РФ</w:t>
      </w:r>
    </w:p>
    <w:p w:rsidR="00A74115" w:rsidRPr="00446240" w:rsidRDefault="00A74115" w:rsidP="00446240">
      <w:pPr>
        <w:jc w:val="center"/>
        <w:rPr>
          <w:rFonts w:eastAsia="Calibri" w:cs="Times New Roman"/>
        </w:rPr>
      </w:pPr>
      <w:r w:rsidRPr="00446240">
        <w:rPr>
          <w:rFonts w:eastAsia="Calibri" w:cs="Times New Roman"/>
        </w:rPr>
        <w:t>(ОБЩЕРОССИЙСКИЙ ПРОФСОЮЗ ОБРАЗОВАНИЯ)</w:t>
      </w:r>
    </w:p>
    <w:p w:rsidR="00A74115" w:rsidRPr="00446240" w:rsidRDefault="00A74115" w:rsidP="00446240">
      <w:pPr>
        <w:jc w:val="center"/>
        <w:rPr>
          <w:rFonts w:eastAsia="Calibri" w:cs="Times New Roman"/>
          <w:b/>
        </w:rPr>
      </w:pPr>
      <w:r w:rsidRPr="00446240">
        <w:rPr>
          <w:rFonts w:eastAsia="Calibri" w:cs="Times New Roman"/>
          <w:b/>
        </w:rPr>
        <w:t>КУРСКАЯ ОБЛАСТНАЯ ОРГАНИЗАЦИЯ</w:t>
      </w:r>
    </w:p>
    <w:p w:rsidR="00A74115" w:rsidRPr="00446240" w:rsidRDefault="00A74115" w:rsidP="00446240">
      <w:pPr>
        <w:jc w:val="center"/>
        <w:rPr>
          <w:rFonts w:eastAsia="Calibri" w:cs="Times New Roman"/>
          <w:b/>
        </w:rPr>
      </w:pPr>
      <w:r w:rsidRPr="00446240">
        <w:rPr>
          <w:rFonts w:eastAsia="Calibri" w:cs="Times New Roman"/>
          <w:b/>
        </w:rPr>
        <w:t>ПРЕЗИДИУМ ОБЛАСТНОГО КОМИТЕТА ПРОФСОЮЗА</w:t>
      </w:r>
    </w:p>
    <w:p w:rsidR="00A74115" w:rsidRPr="00446240" w:rsidRDefault="00A74115" w:rsidP="00446240">
      <w:pPr>
        <w:jc w:val="center"/>
        <w:rPr>
          <w:rFonts w:eastAsia="Calibri" w:cs="Times New Roman"/>
          <w:b/>
        </w:rPr>
      </w:pPr>
      <w:r w:rsidRPr="00446240">
        <w:rPr>
          <w:rFonts w:eastAsia="Calibri" w:cs="Times New Roman"/>
          <w:b/>
        </w:rPr>
        <w:t>ПОСТАНОВЛЕНИЕ</w:t>
      </w:r>
    </w:p>
    <w:p w:rsidR="00A74115" w:rsidRPr="00446240" w:rsidRDefault="006F5477" w:rsidP="00446240">
      <w:pPr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________________________________________________________________</w:t>
      </w:r>
    </w:p>
    <w:p w:rsidR="00E90F3E" w:rsidRPr="00446240" w:rsidRDefault="006540B9" w:rsidP="00446240">
      <w:pPr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26 ноября 2020 </w:t>
      </w:r>
      <w:r w:rsidR="00A74115" w:rsidRPr="00446240">
        <w:rPr>
          <w:rFonts w:eastAsia="Calibri" w:cs="Times New Roman"/>
          <w:sz w:val="28"/>
          <w:szCs w:val="28"/>
        </w:rPr>
        <w:t xml:space="preserve">г.       </w:t>
      </w:r>
      <w:r w:rsidR="00A74115" w:rsidRPr="00446240">
        <w:rPr>
          <w:rFonts w:eastAsia="Calibri" w:cs="Times New Roman"/>
          <w:sz w:val="28"/>
          <w:szCs w:val="28"/>
        </w:rPr>
        <w:tab/>
        <w:t xml:space="preserve">           </w:t>
      </w:r>
      <w:r>
        <w:rPr>
          <w:rFonts w:eastAsia="Calibri" w:cs="Times New Roman"/>
          <w:sz w:val="28"/>
          <w:szCs w:val="28"/>
        </w:rPr>
        <w:t xml:space="preserve">         </w:t>
      </w:r>
      <w:r w:rsidR="00A74115" w:rsidRPr="00446240">
        <w:rPr>
          <w:rFonts w:eastAsia="Calibri" w:cs="Times New Roman"/>
          <w:sz w:val="28"/>
          <w:szCs w:val="28"/>
        </w:rPr>
        <w:t xml:space="preserve">   г. Курск                             </w:t>
      </w:r>
      <w:r>
        <w:rPr>
          <w:rFonts w:eastAsia="Calibri" w:cs="Times New Roman"/>
          <w:sz w:val="28"/>
          <w:szCs w:val="28"/>
        </w:rPr>
        <w:t xml:space="preserve">       </w:t>
      </w:r>
      <w:r w:rsidR="006F5477">
        <w:rPr>
          <w:rFonts w:eastAsia="Calibri" w:cs="Times New Roman"/>
          <w:sz w:val="28"/>
          <w:szCs w:val="28"/>
        </w:rPr>
        <w:t xml:space="preserve">       </w:t>
      </w:r>
      <w:r w:rsidR="00A74115" w:rsidRPr="00446240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№ 6</w:t>
      </w:r>
      <w:r w:rsidR="004777E7">
        <w:rPr>
          <w:rFonts w:eastAsia="Calibri" w:cs="Times New Roman"/>
          <w:sz w:val="28"/>
          <w:szCs w:val="28"/>
        </w:rPr>
        <w:t>-3</w:t>
      </w:r>
    </w:p>
    <w:p w:rsidR="00A74115" w:rsidRPr="00446240" w:rsidRDefault="00A74115" w:rsidP="00446240">
      <w:pPr>
        <w:jc w:val="both"/>
        <w:rPr>
          <w:rFonts w:cs="Times New Roman"/>
          <w:b/>
          <w:sz w:val="28"/>
          <w:szCs w:val="28"/>
        </w:rPr>
      </w:pPr>
    </w:p>
    <w:p w:rsidR="006540B9" w:rsidRDefault="006540B9" w:rsidP="00446240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ходе реализации программы «Информационная работа </w:t>
      </w:r>
    </w:p>
    <w:p w:rsidR="006540B9" w:rsidRDefault="006540B9" w:rsidP="00446240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 Курской областной организации Профсоюза». </w:t>
      </w:r>
    </w:p>
    <w:p w:rsidR="006540B9" w:rsidRDefault="00E90F3E" w:rsidP="00446240">
      <w:pPr>
        <w:jc w:val="both"/>
        <w:rPr>
          <w:rFonts w:cs="Times New Roman"/>
          <w:b/>
          <w:sz w:val="28"/>
          <w:szCs w:val="28"/>
        </w:rPr>
      </w:pPr>
      <w:r w:rsidRPr="00446240">
        <w:rPr>
          <w:rFonts w:cs="Times New Roman"/>
          <w:b/>
          <w:sz w:val="28"/>
          <w:szCs w:val="28"/>
        </w:rPr>
        <w:t xml:space="preserve">О </w:t>
      </w:r>
      <w:r w:rsidR="00475CD8" w:rsidRPr="00446240">
        <w:rPr>
          <w:rFonts w:cs="Times New Roman"/>
          <w:b/>
          <w:sz w:val="28"/>
          <w:szCs w:val="28"/>
        </w:rPr>
        <w:t>повышении эффективности</w:t>
      </w:r>
      <w:r w:rsidRPr="00446240">
        <w:rPr>
          <w:rFonts w:cs="Times New Roman"/>
          <w:b/>
          <w:sz w:val="28"/>
          <w:szCs w:val="28"/>
        </w:rPr>
        <w:t xml:space="preserve"> инфор</w:t>
      </w:r>
      <w:r w:rsidR="00475CD8" w:rsidRPr="00446240">
        <w:rPr>
          <w:rFonts w:cs="Times New Roman"/>
          <w:b/>
          <w:sz w:val="28"/>
          <w:szCs w:val="28"/>
        </w:rPr>
        <w:t xml:space="preserve">мационной работы </w:t>
      </w:r>
    </w:p>
    <w:p w:rsidR="006540B9" w:rsidRDefault="00475CD8" w:rsidP="00446240">
      <w:pPr>
        <w:jc w:val="both"/>
        <w:rPr>
          <w:rFonts w:cs="Times New Roman"/>
          <w:b/>
          <w:sz w:val="28"/>
          <w:szCs w:val="28"/>
        </w:rPr>
      </w:pPr>
      <w:r w:rsidRPr="00446240">
        <w:rPr>
          <w:rFonts w:cs="Times New Roman"/>
          <w:b/>
          <w:sz w:val="28"/>
          <w:szCs w:val="28"/>
        </w:rPr>
        <w:t>в</w:t>
      </w:r>
      <w:r w:rsidR="006540B9">
        <w:rPr>
          <w:rFonts w:cs="Times New Roman"/>
          <w:b/>
          <w:sz w:val="28"/>
          <w:szCs w:val="28"/>
        </w:rPr>
        <w:t xml:space="preserve"> территориальных и первичных </w:t>
      </w:r>
      <w:r w:rsidR="00E90F3E" w:rsidRPr="00446240">
        <w:rPr>
          <w:rFonts w:cs="Times New Roman"/>
          <w:b/>
          <w:sz w:val="28"/>
          <w:szCs w:val="28"/>
        </w:rPr>
        <w:t>профсоюзных организациях</w:t>
      </w:r>
      <w:r w:rsidR="006540B9">
        <w:rPr>
          <w:rFonts w:cs="Times New Roman"/>
          <w:b/>
          <w:sz w:val="28"/>
          <w:szCs w:val="28"/>
        </w:rPr>
        <w:t xml:space="preserve"> </w:t>
      </w:r>
    </w:p>
    <w:p w:rsidR="00475CD8" w:rsidRDefault="006540B9" w:rsidP="00446240">
      <w:pPr>
        <w:jc w:val="both"/>
        <w:rPr>
          <w:rFonts w:cs="Times New Roman"/>
          <w:b/>
          <w:sz w:val="28"/>
          <w:szCs w:val="28"/>
          <w:u w:val="single"/>
        </w:rPr>
      </w:pPr>
      <w:proofErr w:type="spellStart"/>
      <w:r w:rsidRPr="006540B9">
        <w:rPr>
          <w:rFonts w:cs="Times New Roman"/>
          <w:b/>
          <w:sz w:val="28"/>
          <w:szCs w:val="28"/>
          <w:u w:val="single"/>
        </w:rPr>
        <w:t>Золот</w:t>
      </w:r>
      <w:r w:rsidR="004777E7">
        <w:rPr>
          <w:rFonts w:cs="Times New Roman"/>
          <w:b/>
          <w:sz w:val="28"/>
          <w:szCs w:val="28"/>
          <w:u w:val="single"/>
        </w:rPr>
        <w:t>ухинского</w:t>
      </w:r>
      <w:proofErr w:type="spellEnd"/>
      <w:r w:rsidR="004777E7">
        <w:rPr>
          <w:rFonts w:cs="Times New Roman"/>
          <w:b/>
          <w:sz w:val="28"/>
          <w:szCs w:val="28"/>
          <w:u w:val="single"/>
        </w:rPr>
        <w:t xml:space="preserve"> и </w:t>
      </w:r>
      <w:proofErr w:type="spellStart"/>
      <w:r w:rsidR="004777E7">
        <w:rPr>
          <w:rFonts w:cs="Times New Roman"/>
          <w:b/>
          <w:sz w:val="28"/>
          <w:szCs w:val="28"/>
          <w:u w:val="single"/>
        </w:rPr>
        <w:t>Щигровского</w:t>
      </w:r>
      <w:proofErr w:type="spellEnd"/>
      <w:r w:rsidR="004777E7">
        <w:rPr>
          <w:rFonts w:cs="Times New Roman"/>
          <w:b/>
          <w:sz w:val="28"/>
          <w:szCs w:val="28"/>
          <w:u w:val="single"/>
        </w:rPr>
        <w:t xml:space="preserve"> районов</w:t>
      </w:r>
    </w:p>
    <w:p w:rsidR="004777E7" w:rsidRPr="004777E7" w:rsidRDefault="004777E7" w:rsidP="00446240">
      <w:pPr>
        <w:jc w:val="both"/>
        <w:rPr>
          <w:rFonts w:cs="Times New Roman"/>
          <w:sz w:val="28"/>
          <w:szCs w:val="28"/>
        </w:rPr>
      </w:pPr>
      <w:r w:rsidRPr="004777E7">
        <w:rPr>
          <w:rFonts w:cs="Times New Roman"/>
          <w:sz w:val="28"/>
          <w:szCs w:val="28"/>
        </w:rPr>
        <w:t xml:space="preserve">Е.А. Жилина, Ю.А. </w:t>
      </w:r>
      <w:proofErr w:type="spellStart"/>
      <w:r w:rsidRPr="004777E7">
        <w:rPr>
          <w:rFonts w:cs="Times New Roman"/>
          <w:sz w:val="28"/>
          <w:szCs w:val="28"/>
        </w:rPr>
        <w:t>Каледина</w:t>
      </w:r>
      <w:proofErr w:type="spellEnd"/>
      <w:r w:rsidRPr="004777E7">
        <w:rPr>
          <w:rFonts w:cs="Times New Roman"/>
          <w:sz w:val="28"/>
          <w:szCs w:val="28"/>
        </w:rPr>
        <w:t>, Л.Н. Сухорукова</w:t>
      </w:r>
    </w:p>
    <w:p w:rsidR="00E90F3E" w:rsidRPr="00446240" w:rsidRDefault="00390823" w:rsidP="00446240">
      <w:pPr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 </w:t>
      </w:r>
    </w:p>
    <w:p w:rsidR="00D65421" w:rsidRPr="00D65421" w:rsidRDefault="00D65421" w:rsidP="006F5477">
      <w:pPr>
        <w:ind w:firstLine="708"/>
        <w:jc w:val="both"/>
        <w:rPr>
          <w:rFonts w:cs="Times New Roman"/>
          <w:color w:val="171717"/>
          <w:sz w:val="28"/>
          <w:szCs w:val="28"/>
          <w:lang w:eastAsia="ru-RU"/>
        </w:rPr>
      </w:pPr>
      <w:r w:rsidRPr="00D65421">
        <w:rPr>
          <w:sz w:val="28"/>
          <w:szCs w:val="28"/>
        </w:rPr>
        <w:t xml:space="preserve">Программа «Информационная работа» </w:t>
      </w:r>
      <w:r w:rsidR="006F5477">
        <w:rPr>
          <w:sz w:val="28"/>
          <w:szCs w:val="28"/>
          <w:lang w:eastAsia="ru-RU"/>
        </w:rPr>
        <w:t xml:space="preserve">реализуется с 2017 года, в </w:t>
      </w:r>
      <w:r w:rsidRPr="00D65421">
        <w:rPr>
          <w:sz w:val="28"/>
          <w:szCs w:val="28"/>
          <w:lang w:eastAsia="ru-RU"/>
        </w:rPr>
        <w:t xml:space="preserve">результате </w:t>
      </w:r>
      <w:r w:rsidR="006F5477">
        <w:rPr>
          <w:sz w:val="28"/>
          <w:szCs w:val="28"/>
          <w:lang w:eastAsia="ru-RU"/>
        </w:rPr>
        <w:t>чего</w:t>
      </w:r>
      <w:r w:rsidRPr="00D65421">
        <w:rPr>
          <w:sz w:val="28"/>
          <w:szCs w:val="28"/>
          <w:lang w:eastAsia="ru-RU"/>
        </w:rPr>
        <w:t xml:space="preserve"> в </w:t>
      </w:r>
      <w:r w:rsidR="006F5477">
        <w:rPr>
          <w:sz w:val="28"/>
          <w:szCs w:val="28"/>
          <w:lang w:eastAsia="ru-RU"/>
        </w:rPr>
        <w:t xml:space="preserve">Курской </w:t>
      </w:r>
      <w:r w:rsidRPr="00D65421">
        <w:rPr>
          <w:sz w:val="28"/>
          <w:szCs w:val="28"/>
          <w:lang w:eastAsia="ru-RU"/>
        </w:rPr>
        <w:t>областной организации Профсоюза ведется единая информационная политика, объединяющая технические, кадровые, методические и организационные компоненты</w:t>
      </w:r>
      <w:r w:rsidR="006F5477">
        <w:rPr>
          <w:sz w:val="28"/>
          <w:szCs w:val="28"/>
          <w:lang w:eastAsia="ru-RU"/>
        </w:rPr>
        <w:t xml:space="preserve"> и ресурсы</w:t>
      </w:r>
      <w:r w:rsidRPr="00D65421">
        <w:rPr>
          <w:sz w:val="28"/>
          <w:szCs w:val="28"/>
          <w:lang w:eastAsia="ru-RU"/>
        </w:rPr>
        <w:t>.</w:t>
      </w:r>
      <w:r w:rsidR="006F5477">
        <w:rPr>
          <w:sz w:val="28"/>
          <w:szCs w:val="28"/>
          <w:lang w:eastAsia="ru-RU"/>
        </w:rPr>
        <w:t xml:space="preserve"> </w:t>
      </w:r>
      <w:proofErr w:type="gramStart"/>
      <w:r w:rsidRPr="00D65421">
        <w:rPr>
          <w:rFonts w:cs="Times New Roman"/>
          <w:color w:val="171717"/>
          <w:sz w:val="28"/>
          <w:szCs w:val="28"/>
          <w:lang w:eastAsia="ru-RU"/>
        </w:rPr>
        <w:t>Обеспечены функционирование единого электронного пространства, открытость деятельности выборных профсоюзных органов через работу сайта областной организации,</w:t>
      </w:r>
      <w:r w:rsidR="004759D1">
        <w:rPr>
          <w:rFonts w:cs="Times New Roman"/>
          <w:color w:val="171717"/>
          <w:sz w:val="28"/>
          <w:szCs w:val="28"/>
          <w:lang w:eastAsia="ru-RU"/>
        </w:rPr>
        <w:t xml:space="preserve"> официальных групп в социальных сетях </w:t>
      </w:r>
      <w:proofErr w:type="spellStart"/>
      <w:r w:rsidR="004759D1">
        <w:rPr>
          <w:rFonts w:cs="Times New Roman"/>
          <w:color w:val="171717"/>
          <w:sz w:val="28"/>
          <w:szCs w:val="28"/>
          <w:lang w:eastAsia="ru-RU"/>
        </w:rPr>
        <w:t>ВКонтакте</w:t>
      </w:r>
      <w:proofErr w:type="spellEnd"/>
      <w:r w:rsidR="004759D1">
        <w:rPr>
          <w:rFonts w:cs="Times New Roman"/>
          <w:color w:val="171717"/>
          <w:sz w:val="28"/>
          <w:szCs w:val="28"/>
          <w:lang w:eastAsia="ru-RU"/>
        </w:rPr>
        <w:t xml:space="preserve"> и Одноклассники,</w:t>
      </w:r>
      <w:r w:rsidRPr="00D65421">
        <w:rPr>
          <w:rFonts w:cs="Times New Roman"/>
          <w:color w:val="171717"/>
          <w:sz w:val="28"/>
          <w:szCs w:val="28"/>
          <w:lang w:eastAsia="ru-RU"/>
        </w:rPr>
        <w:t xml:space="preserve"> сайтов и страничек на сайтах территориальных (1</w:t>
      </w:r>
      <w:r w:rsidR="007A20C9">
        <w:rPr>
          <w:rFonts w:cs="Times New Roman"/>
          <w:color w:val="171717"/>
          <w:sz w:val="28"/>
          <w:szCs w:val="28"/>
          <w:lang w:eastAsia="ru-RU"/>
        </w:rPr>
        <w:t>8</w:t>
      </w:r>
      <w:r>
        <w:rPr>
          <w:rFonts w:cs="Times New Roman"/>
          <w:color w:val="171717"/>
          <w:sz w:val="28"/>
          <w:szCs w:val="28"/>
          <w:lang w:eastAsia="ru-RU"/>
        </w:rPr>
        <w:t>) и первичных организаций (</w:t>
      </w:r>
      <w:r w:rsidR="007A20C9">
        <w:rPr>
          <w:rFonts w:cs="Times New Roman"/>
          <w:color w:val="171717"/>
          <w:sz w:val="28"/>
          <w:szCs w:val="28"/>
          <w:lang w:eastAsia="ru-RU"/>
        </w:rPr>
        <w:t>62,5</w:t>
      </w:r>
      <w:r w:rsidR="009F708C">
        <w:rPr>
          <w:rFonts w:cs="Times New Roman"/>
          <w:color w:val="171717"/>
          <w:sz w:val="28"/>
          <w:szCs w:val="28"/>
          <w:lang w:eastAsia="ru-RU"/>
        </w:rPr>
        <w:t xml:space="preserve"> </w:t>
      </w:r>
      <w:r w:rsidRPr="00D65421">
        <w:rPr>
          <w:rFonts w:cs="Times New Roman"/>
          <w:color w:val="171717"/>
          <w:sz w:val="28"/>
          <w:szCs w:val="28"/>
          <w:lang w:eastAsia="ru-RU"/>
        </w:rPr>
        <w:t>%)</w:t>
      </w:r>
      <w:r w:rsidR="009C1713">
        <w:rPr>
          <w:rFonts w:cs="Times New Roman"/>
          <w:color w:val="171717"/>
          <w:sz w:val="28"/>
          <w:szCs w:val="28"/>
          <w:lang w:eastAsia="ru-RU"/>
        </w:rPr>
        <w:t xml:space="preserve"> (Приложение № 1)</w:t>
      </w:r>
      <w:r w:rsidRPr="00D65421">
        <w:rPr>
          <w:rFonts w:cs="Times New Roman"/>
          <w:color w:val="171717"/>
          <w:sz w:val="28"/>
          <w:szCs w:val="28"/>
          <w:lang w:eastAsia="ru-RU"/>
        </w:rPr>
        <w:t>, электронной почты, практику Публичных отчетов, что способствует развитию корпоративной культуры в Профсоюзе, доступности информации о профсоюзной работе для членов Профсоюза, работников сферы образования, социальных</w:t>
      </w:r>
      <w:proofErr w:type="gramEnd"/>
      <w:r w:rsidRPr="00D65421">
        <w:rPr>
          <w:rFonts w:cs="Times New Roman"/>
          <w:color w:val="171717"/>
          <w:sz w:val="28"/>
          <w:szCs w:val="28"/>
          <w:lang w:eastAsia="ru-RU"/>
        </w:rPr>
        <w:t xml:space="preserve"> партнеров и общественности.</w:t>
      </w:r>
    </w:p>
    <w:p w:rsidR="00D65421" w:rsidRPr="00D65421" w:rsidRDefault="00D65421" w:rsidP="00D65421">
      <w:pPr>
        <w:shd w:val="clear" w:color="auto" w:fill="FFFFFF"/>
        <w:tabs>
          <w:tab w:val="left" w:pos="714"/>
        </w:tabs>
        <w:suppressAutoHyphens w:val="0"/>
        <w:jc w:val="both"/>
        <w:rPr>
          <w:rFonts w:cs="Times New Roman"/>
          <w:color w:val="171717"/>
          <w:sz w:val="28"/>
          <w:szCs w:val="28"/>
          <w:lang w:eastAsia="ru-RU"/>
        </w:rPr>
      </w:pPr>
      <w:r w:rsidRPr="00D65421">
        <w:rPr>
          <w:rFonts w:cs="Times New Roman"/>
          <w:color w:val="171717"/>
          <w:sz w:val="28"/>
          <w:szCs w:val="28"/>
          <w:lang w:eastAsia="ru-RU"/>
        </w:rPr>
        <w:tab/>
        <w:t xml:space="preserve">Внедрены новые информационные технологии (методы сбора, обработки, анализа и передачи информации – онлайн-опрос, </w:t>
      </w:r>
      <w:proofErr w:type="spellStart"/>
      <w:r w:rsidRPr="00D65421">
        <w:rPr>
          <w:rFonts w:cs="Times New Roman"/>
          <w:color w:val="171717"/>
          <w:sz w:val="28"/>
          <w:szCs w:val="28"/>
          <w:lang w:eastAsia="ru-RU"/>
        </w:rPr>
        <w:t>соцсети</w:t>
      </w:r>
      <w:proofErr w:type="spellEnd"/>
      <w:r w:rsidRPr="00D65421">
        <w:rPr>
          <w:rFonts w:cs="Times New Roman"/>
          <w:color w:val="171717"/>
          <w:sz w:val="28"/>
          <w:szCs w:val="28"/>
          <w:lang w:eastAsia="ru-RU"/>
        </w:rPr>
        <w:t xml:space="preserve"> и </w:t>
      </w:r>
      <w:proofErr w:type="spellStart"/>
      <w:r w:rsidRPr="00D65421">
        <w:rPr>
          <w:rFonts w:cs="Times New Roman"/>
          <w:color w:val="171717"/>
          <w:sz w:val="28"/>
          <w:szCs w:val="28"/>
          <w:lang w:eastAsia="ru-RU"/>
        </w:rPr>
        <w:t>мессенджеры</w:t>
      </w:r>
      <w:proofErr w:type="spellEnd"/>
      <w:r w:rsidRPr="00D65421">
        <w:rPr>
          <w:rFonts w:cs="Times New Roman"/>
          <w:color w:val="171717"/>
          <w:sz w:val="28"/>
          <w:szCs w:val="28"/>
          <w:lang w:eastAsia="ru-RU"/>
        </w:rPr>
        <w:t xml:space="preserve">, </w:t>
      </w:r>
      <w:proofErr w:type="spellStart"/>
      <w:r w:rsidRPr="00D65421">
        <w:rPr>
          <w:rFonts w:cs="Times New Roman"/>
          <w:color w:val="171717"/>
          <w:sz w:val="28"/>
          <w:szCs w:val="28"/>
          <w:lang w:eastAsia="ru-RU"/>
        </w:rPr>
        <w:t>цифрографика</w:t>
      </w:r>
      <w:proofErr w:type="spellEnd"/>
      <w:r w:rsidRPr="00D65421">
        <w:rPr>
          <w:rFonts w:cs="Times New Roman"/>
          <w:color w:val="171717"/>
          <w:sz w:val="28"/>
          <w:szCs w:val="28"/>
          <w:lang w:eastAsia="ru-RU"/>
        </w:rPr>
        <w:t xml:space="preserve">, программы обработки фото и видеоматериалов, </w:t>
      </w:r>
      <w:proofErr w:type="gramStart"/>
      <w:r w:rsidRPr="00D65421">
        <w:rPr>
          <w:rFonts w:cs="Times New Roman"/>
          <w:color w:val="171717"/>
          <w:sz w:val="28"/>
          <w:szCs w:val="28"/>
          <w:lang w:eastAsia="ru-RU"/>
        </w:rPr>
        <w:t>Интернет-конкурсы</w:t>
      </w:r>
      <w:proofErr w:type="gramEnd"/>
      <w:r w:rsidRPr="00D65421">
        <w:rPr>
          <w:rFonts w:cs="Times New Roman"/>
          <w:color w:val="171717"/>
          <w:sz w:val="28"/>
          <w:szCs w:val="28"/>
          <w:lang w:eastAsia="ru-RU"/>
        </w:rPr>
        <w:t xml:space="preserve"> и проч.), обеспечивающие более оперативное и всестороннее информирование о деятельности Профсоюза по представительству и защитите социально-трудовых прав и профессиональных интересов членов Профсоюза.</w:t>
      </w:r>
      <w:r>
        <w:rPr>
          <w:rFonts w:cs="Times New Roman"/>
          <w:color w:val="171717"/>
          <w:sz w:val="28"/>
          <w:szCs w:val="28"/>
          <w:lang w:eastAsia="ru-RU"/>
        </w:rPr>
        <w:t xml:space="preserve"> Курская областная организация Профсоюза активно включилась в реализацию проекта Общероссийского Профсоюза образования «</w:t>
      </w:r>
      <w:proofErr w:type="spellStart"/>
      <w:r>
        <w:rPr>
          <w:rFonts w:cs="Times New Roman"/>
          <w:color w:val="171717"/>
          <w:sz w:val="28"/>
          <w:szCs w:val="28"/>
          <w:lang w:eastAsia="ru-RU"/>
        </w:rPr>
        <w:t>Цифровизация</w:t>
      </w:r>
      <w:proofErr w:type="spellEnd"/>
      <w:r>
        <w:rPr>
          <w:rFonts w:cs="Times New Roman"/>
          <w:color w:val="171717"/>
          <w:sz w:val="28"/>
          <w:szCs w:val="28"/>
          <w:lang w:eastAsia="ru-RU"/>
        </w:rPr>
        <w:t xml:space="preserve"> Профсоюза», с 2019 года является участником Пилотного проекта по внедрению единого электронного профсоюзного билета, автоматизации учета членов Профсоюза и сбора статистических данных. </w:t>
      </w:r>
      <w:r w:rsidR="006F5477">
        <w:rPr>
          <w:color w:val="171717"/>
          <w:sz w:val="28"/>
          <w:szCs w:val="28"/>
        </w:rPr>
        <w:t>В текущем году п</w:t>
      </w:r>
      <w:r w:rsidR="006F5477" w:rsidRPr="00D65421">
        <w:rPr>
          <w:color w:val="171717"/>
          <w:sz w:val="28"/>
          <w:szCs w:val="28"/>
        </w:rPr>
        <w:t xml:space="preserve">роводилось обучение </w:t>
      </w:r>
      <w:r w:rsidR="006F5477">
        <w:rPr>
          <w:color w:val="171717"/>
          <w:sz w:val="28"/>
          <w:szCs w:val="28"/>
        </w:rPr>
        <w:t>ответственных за реализацию Пилотного проекта и председателей территориальных и первичных профсоюзных организаций в рамках постоянно действующих семинаров областной организации.</w:t>
      </w:r>
    </w:p>
    <w:p w:rsidR="00B21748" w:rsidRDefault="0021037F" w:rsidP="00314D1D">
      <w:pPr>
        <w:ind w:firstLine="708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С марта 2020 года </w:t>
      </w:r>
      <w:r w:rsidR="00B21748">
        <w:rPr>
          <w:color w:val="171717"/>
          <w:sz w:val="28"/>
          <w:szCs w:val="28"/>
        </w:rPr>
        <w:t xml:space="preserve">в связи с профилактикой </w:t>
      </w:r>
      <w:proofErr w:type="spellStart"/>
      <w:r w:rsidR="00B21748">
        <w:rPr>
          <w:color w:val="171717"/>
          <w:sz w:val="28"/>
          <w:szCs w:val="28"/>
        </w:rPr>
        <w:t>коронавируса</w:t>
      </w:r>
      <w:proofErr w:type="spellEnd"/>
      <w:r w:rsidR="00B21748"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обком</w:t>
      </w:r>
      <w:r w:rsidR="00B21748">
        <w:rPr>
          <w:color w:val="171717"/>
          <w:sz w:val="28"/>
          <w:szCs w:val="28"/>
        </w:rPr>
        <w:t>ом</w:t>
      </w:r>
      <w:r>
        <w:rPr>
          <w:color w:val="171717"/>
          <w:sz w:val="28"/>
          <w:szCs w:val="28"/>
        </w:rPr>
        <w:t xml:space="preserve"> Профсоюза </w:t>
      </w:r>
      <w:r w:rsidR="00B21748">
        <w:rPr>
          <w:color w:val="171717"/>
          <w:sz w:val="28"/>
          <w:szCs w:val="28"/>
        </w:rPr>
        <w:t xml:space="preserve">активнее </w:t>
      </w:r>
      <w:r w:rsidR="003A63CA">
        <w:rPr>
          <w:color w:val="171717"/>
          <w:sz w:val="28"/>
          <w:szCs w:val="28"/>
        </w:rPr>
        <w:t xml:space="preserve">осваиваются и </w:t>
      </w:r>
      <w:r w:rsidR="00B21748">
        <w:rPr>
          <w:color w:val="171717"/>
          <w:sz w:val="28"/>
          <w:szCs w:val="28"/>
        </w:rPr>
        <w:t>используются дистанционные формы работы, в том числе с помощью</w:t>
      </w:r>
      <w:r>
        <w:rPr>
          <w:color w:val="171717"/>
          <w:sz w:val="28"/>
          <w:szCs w:val="28"/>
        </w:rPr>
        <w:t xml:space="preserve"> </w:t>
      </w:r>
      <w:proofErr w:type="spellStart"/>
      <w:r>
        <w:rPr>
          <w:color w:val="171717"/>
          <w:sz w:val="28"/>
          <w:szCs w:val="28"/>
        </w:rPr>
        <w:t>видеоплатформ</w:t>
      </w:r>
      <w:r w:rsidR="00B21748">
        <w:rPr>
          <w:color w:val="171717"/>
          <w:sz w:val="28"/>
          <w:szCs w:val="28"/>
        </w:rPr>
        <w:t>ы</w:t>
      </w:r>
      <w:proofErr w:type="spellEnd"/>
      <w:r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  <w:lang w:val="en-US"/>
        </w:rPr>
        <w:t>ZOOM</w:t>
      </w:r>
      <w:r>
        <w:rPr>
          <w:color w:val="171717"/>
          <w:sz w:val="28"/>
          <w:szCs w:val="28"/>
        </w:rPr>
        <w:t xml:space="preserve"> для организации </w:t>
      </w:r>
      <w:r w:rsidR="00B21748">
        <w:rPr>
          <w:color w:val="171717"/>
          <w:sz w:val="28"/>
          <w:szCs w:val="28"/>
        </w:rPr>
        <w:t xml:space="preserve">массовых </w:t>
      </w:r>
      <w:r>
        <w:rPr>
          <w:color w:val="171717"/>
          <w:sz w:val="28"/>
          <w:szCs w:val="28"/>
        </w:rPr>
        <w:t xml:space="preserve">мероприятий: президиумов, </w:t>
      </w:r>
      <w:r w:rsidR="00B21748">
        <w:rPr>
          <w:color w:val="171717"/>
          <w:sz w:val="28"/>
          <w:szCs w:val="28"/>
        </w:rPr>
        <w:t xml:space="preserve">пленума, </w:t>
      </w:r>
      <w:r>
        <w:rPr>
          <w:color w:val="171717"/>
          <w:sz w:val="28"/>
          <w:szCs w:val="28"/>
        </w:rPr>
        <w:t>семинаров</w:t>
      </w:r>
      <w:r w:rsidR="00B21748" w:rsidRPr="00B21748">
        <w:rPr>
          <w:color w:val="171717"/>
          <w:sz w:val="28"/>
          <w:szCs w:val="28"/>
        </w:rPr>
        <w:t xml:space="preserve"> </w:t>
      </w:r>
      <w:r w:rsidR="00B21748">
        <w:rPr>
          <w:color w:val="171717"/>
          <w:sz w:val="28"/>
          <w:szCs w:val="28"/>
        </w:rPr>
        <w:t xml:space="preserve">и совещаний, </w:t>
      </w:r>
      <w:r>
        <w:rPr>
          <w:color w:val="171717"/>
          <w:sz w:val="28"/>
          <w:szCs w:val="28"/>
        </w:rPr>
        <w:lastRenderedPageBreak/>
        <w:t>форумов и т.д. Разработаны и направлены в территориальные организации инструкции по работе в приложении</w:t>
      </w:r>
      <w:r w:rsidRPr="0021037F"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  <w:lang w:val="en-US"/>
        </w:rPr>
        <w:t>ZOOM</w:t>
      </w:r>
      <w:r>
        <w:rPr>
          <w:color w:val="171717"/>
          <w:sz w:val="28"/>
          <w:szCs w:val="28"/>
        </w:rPr>
        <w:t xml:space="preserve">.  </w:t>
      </w:r>
    </w:p>
    <w:p w:rsidR="00F7644E" w:rsidRDefault="0021037F" w:rsidP="00F7644E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течение года о</w:t>
      </w:r>
      <w:r w:rsidR="00D65421" w:rsidRPr="00D65421">
        <w:rPr>
          <w:rFonts w:cs="Times New Roman"/>
          <w:sz w:val="28"/>
          <w:szCs w:val="28"/>
        </w:rPr>
        <w:t>существлялось взаимодействие с региональными средствами массовой информации. Совместно с ГТРК «Курск», ТРК «Сейм», ТРК «Такт», сетевым изданием «46ТВ» были подготовлены  сюжеты о региональной</w:t>
      </w:r>
      <w:r>
        <w:rPr>
          <w:rFonts w:cs="Times New Roman"/>
          <w:sz w:val="28"/>
          <w:szCs w:val="28"/>
        </w:rPr>
        <w:t xml:space="preserve"> патриотической </w:t>
      </w:r>
      <w:r w:rsidR="00D65421" w:rsidRPr="00D6542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Акции «Учителя Курской области в истории России», </w:t>
      </w:r>
      <w:r w:rsidR="00D65421" w:rsidRPr="00D65421">
        <w:rPr>
          <w:rFonts w:cs="Times New Roman"/>
          <w:sz w:val="28"/>
          <w:szCs w:val="28"/>
        </w:rPr>
        <w:t>проведении Акции «Скажи СПАСИБО своему учителю!»</w:t>
      </w:r>
      <w:r>
        <w:rPr>
          <w:rFonts w:cs="Times New Roman"/>
          <w:sz w:val="28"/>
          <w:szCs w:val="28"/>
        </w:rPr>
        <w:t xml:space="preserve"> и торжественного мероприятия, посвященного Дню учителя. </w:t>
      </w:r>
      <w:r w:rsidR="00D65421" w:rsidRPr="00D65421">
        <w:rPr>
          <w:rFonts w:cs="Times New Roman"/>
          <w:sz w:val="28"/>
          <w:szCs w:val="28"/>
        </w:rPr>
        <w:t xml:space="preserve"> </w:t>
      </w:r>
    </w:p>
    <w:p w:rsidR="00F15075" w:rsidRPr="00934463" w:rsidRDefault="00D65421" w:rsidP="00F7644E">
      <w:pPr>
        <w:ind w:firstLine="708"/>
        <w:jc w:val="both"/>
        <w:rPr>
          <w:rFonts w:cs="Times New Roman"/>
          <w:sz w:val="28"/>
          <w:szCs w:val="28"/>
        </w:rPr>
      </w:pPr>
      <w:r w:rsidRPr="00D65421">
        <w:rPr>
          <w:rFonts w:cs="Times New Roman"/>
          <w:sz w:val="28"/>
          <w:szCs w:val="28"/>
        </w:rPr>
        <w:t xml:space="preserve">Ежемесячно </w:t>
      </w:r>
      <w:r w:rsidR="0021037F">
        <w:rPr>
          <w:rFonts w:cs="Times New Roman"/>
          <w:sz w:val="28"/>
          <w:szCs w:val="28"/>
        </w:rPr>
        <w:t xml:space="preserve">публикуются </w:t>
      </w:r>
      <w:r w:rsidRPr="00D65421">
        <w:rPr>
          <w:rFonts w:cs="Times New Roman"/>
          <w:sz w:val="28"/>
          <w:szCs w:val="28"/>
        </w:rPr>
        <w:t>статьи и репортажи в профсоюзном издании «Наш взгляд», в газете «Мой Профсоюз». Постепенно развива</w:t>
      </w:r>
      <w:r w:rsidR="0021037F">
        <w:rPr>
          <w:rFonts w:cs="Times New Roman"/>
          <w:sz w:val="28"/>
          <w:szCs w:val="28"/>
        </w:rPr>
        <w:t>ется</w:t>
      </w:r>
      <w:r w:rsidRPr="00D65421">
        <w:rPr>
          <w:rFonts w:cs="Times New Roman"/>
          <w:sz w:val="28"/>
          <w:szCs w:val="28"/>
        </w:rPr>
        <w:t xml:space="preserve"> сеть внештатных профсоюзных корреспондентов. </w:t>
      </w:r>
      <w:r w:rsidRPr="00F15075">
        <w:rPr>
          <w:rFonts w:cs="Times New Roman"/>
          <w:sz w:val="28"/>
          <w:szCs w:val="28"/>
        </w:rPr>
        <w:t>Территориальными и первичными профсоюзными организациями осуществля</w:t>
      </w:r>
      <w:r w:rsidR="0021037F" w:rsidRPr="00F15075">
        <w:rPr>
          <w:rFonts w:cs="Times New Roman"/>
          <w:sz w:val="28"/>
          <w:szCs w:val="28"/>
        </w:rPr>
        <w:t>ется</w:t>
      </w:r>
      <w:r w:rsidRPr="00F15075">
        <w:rPr>
          <w:rFonts w:cs="Times New Roman"/>
          <w:sz w:val="28"/>
          <w:szCs w:val="28"/>
        </w:rPr>
        <w:t xml:space="preserve"> подписка на печатные профсоюзные издания «Мой Профсоюз», «Наш взгляд», размещались материалы о деятельности организаций в муниципальных средствах массовой информации. </w:t>
      </w:r>
      <w:r w:rsidR="00F15075" w:rsidRPr="00F15075">
        <w:rPr>
          <w:rFonts w:cs="Times New Roman"/>
          <w:sz w:val="28"/>
          <w:szCs w:val="28"/>
        </w:rPr>
        <w:t>Областная организация Профсоюза обеспечивает территориальные выпусками газеты «Солидарность».</w:t>
      </w:r>
      <w:r w:rsidR="00F15075">
        <w:rPr>
          <w:rFonts w:cs="Times New Roman"/>
          <w:sz w:val="28"/>
          <w:szCs w:val="28"/>
        </w:rPr>
        <w:t xml:space="preserve"> </w:t>
      </w:r>
    </w:p>
    <w:p w:rsidR="006F5477" w:rsidRDefault="006F5477" w:rsidP="006F5477">
      <w:pPr>
        <w:ind w:firstLine="708"/>
        <w:jc w:val="both"/>
        <w:rPr>
          <w:rFonts w:cs="Times New Roman"/>
          <w:sz w:val="28"/>
          <w:szCs w:val="28"/>
        </w:rPr>
      </w:pPr>
      <w:r w:rsidRPr="009C1713">
        <w:rPr>
          <w:rFonts w:cs="Times New Roman"/>
          <w:sz w:val="28"/>
          <w:szCs w:val="28"/>
        </w:rPr>
        <w:t>Деятельность всей структуры областной организации Профсоюза обеспечена необходимыми профсоюзными документами</w:t>
      </w:r>
      <w:r w:rsidR="009C1713" w:rsidRPr="009C1713">
        <w:rPr>
          <w:rFonts w:cs="Times New Roman"/>
          <w:sz w:val="28"/>
          <w:szCs w:val="28"/>
        </w:rPr>
        <w:t>, своевременно направляются информационно-методические пособия, рекомендации, информационные листки, памятки</w:t>
      </w:r>
      <w:r w:rsidRPr="009C1713">
        <w:rPr>
          <w:rFonts w:cs="Times New Roman"/>
          <w:sz w:val="28"/>
          <w:szCs w:val="28"/>
        </w:rPr>
        <w:t xml:space="preserve"> и </w:t>
      </w:r>
      <w:r w:rsidR="009C1713" w:rsidRPr="009C1713">
        <w:rPr>
          <w:rFonts w:cs="Times New Roman"/>
          <w:sz w:val="28"/>
          <w:szCs w:val="28"/>
        </w:rPr>
        <w:t xml:space="preserve">регулярно изготавливается </w:t>
      </w:r>
      <w:proofErr w:type="spellStart"/>
      <w:r w:rsidR="009C1713" w:rsidRPr="009C1713">
        <w:rPr>
          <w:rFonts w:cs="Times New Roman"/>
          <w:sz w:val="28"/>
          <w:szCs w:val="28"/>
        </w:rPr>
        <w:t>имиджевая</w:t>
      </w:r>
      <w:proofErr w:type="spellEnd"/>
      <w:r w:rsidR="009C1713" w:rsidRPr="009C1713">
        <w:rPr>
          <w:rFonts w:cs="Times New Roman"/>
          <w:sz w:val="28"/>
          <w:szCs w:val="28"/>
        </w:rPr>
        <w:t xml:space="preserve"> продукция с символикой Профсоюза.</w:t>
      </w:r>
      <w:r w:rsidR="009C1713">
        <w:rPr>
          <w:rFonts w:cs="Times New Roman"/>
          <w:sz w:val="28"/>
          <w:szCs w:val="28"/>
        </w:rPr>
        <w:t xml:space="preserve"> </w:t>
      </w:r>
    </w:p>
    <w:p w:rsidR="00FB299D" w:rsidRDefault="00FB299D" w:rsidP="00D65421">
      <w:pPr>
        <w:ind w:firstLine="708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Наиболее активно работают </w:t>
      </w:r>
      <w:r w:rsidR="009C1713">
        <w:rPr>
          <w:rFonts w:cs="Times New Roman"/>
          <w:sz w:val="28"/>
          <w:szCs w:val="28"/>
        </w:rPr>
        <w:t xml:space="preserve">в информационном пространстве – СМИ и сеть Интернет – </w:t>
      </w:r>
      <w:proofErr w:type="spellStart"/>
      <w:r>
        <w:rPr>
          <w:rFonts w:cs="Times New Roman"/>
          <w:sz w:val="28"/>
          <w:szCs w:val="28"/>
        </w:rPr>
        <w:t>Железногорская</w:t>
      </w:r>
      <w:proofErr w:type="spellEnd"/>
      <w:r>
        <w:rPr>
          <w:rFonts w:cs="Times New Roman"/>
          <w:sz w:val="28"/>
          <w:szCs w:val="28"/>
        </w:rPr>
        <w:t xml:space="preserve">, Рыльская территориальные, Курская городская организации Профсоюза. </w:t>
      </w:r>
      <w:proofErr w:type="gramEnd"/>
    </w:p>
    <w:p w:rsidR="0021037F" w:rsidRPr="00D65421" w:rsidRDefault="00B21748" w:rsidP="00D65421">
      <w:pPr>
        <w:ind w:firstLine="708"/>
        <w:jc w:val="both"/>
        <w:rPr>
          <w:rFonts w:cs="Times New Roman"/>
          <w:sz w:val="28"/>
          <w:szCs w:val="28"/>
        </w:rPr>
      </w:pPr>
      <w:r w:rsidRPr="003B68B6">
        <w:rPr>
          <w:rFonts w:cs="Times New Roman"/>
          <w:sz w:val="28"/>
          <w:szCs w:val="28"/>
        </w:rPr>
        <w:t xml:space="preserve">В </w:t>
      </w:r>
      <w:r w:rsidR="003A63CA" w:rsidRPr="003B68B6">
        <w:rPr>
          <w:rFonts w:cs="Times New Roman"/>
          <w:sz w:val="28"/>
          <w:szCs w:val="28"/>
        </w:rPr>
        <w:t>тестов</w:t>
      </w:r>
      <w:r w:rsidRPr="003B68B6">
        <w:rPr>
          <w:rFonts w:cs="Times New Roman"/>
          <w:sz w:val="28"/>
          <w:szCs w:val="28"/>
        </w:rPr>
        <w:t>ом режиме работает</w:t>
      </w:r>
      <w:r w:rsidR="0021037F">
        <w:rPr>
          <w:rFonts w:cs="Times New Roman"/>
          <w:sz w:val="28"/>
          <w:szCs w:val="28"/>
        </w:rPr>
        <w:t xml:space="preserve"> новый сайт Курской областной организации Профсоюза</w:t>
      </w:r>
      <w:r w:rsidR="004759D1">
        <w:rPr>
          <w:rFonts w:cs="Times New Roman"/>
          <w:sz w:val="28"/>
          <w:szCs w:val="28"/>
        </w:rPr>
        <w:t xml:space="preserve">, сконструированный с помощью модернизированного сервиса </w:t>
      </w:r>
      <w:r w:rsidR="004759D1">
        <w:rPr>
          <w:rFonts w:cs="Times New Roman"/>
          <w:sz w:val="28"/>
          <w:szCs w:val="28"/>
          <w:lang w:val="en-US"/>
        </w:rPr>
        <w:t>Word</w:t>
      </w:r>
      <w:r w:rsidR="004759D1" w:rsidRPr="004759D1">
        <w:rPr>
          <w:rFonts w:cs="Times New Roman"/>
          <w:sz w:val="28"/>
          <w:szCs w:val="28"/>
        </w:rPr>
        <w:t xml:space="preserve"> </w:t>
      </w:r>
      <w:r w:rsidR="004759D1">
        <w:rPr>
          <w:rFonts w:cs="Times New Roman"/>
          <w:sz w:val="28"/>
          <w:szCs w:val="28"/>
          <w:lang w:val="en-US"/>
        </w:rPr>
        <w:t>Press</w:t>
      </w:r>
      <w:r w:rsidR="004759D1">
        <w:rPr>
          <w:rFonts w:cs="Times New Roman"/>
          <w:sz w:val="28"/>
          <w:szCs w:val="28"/>
        </w:rPr>
        <w:t xml:space="preserve">,  на базе собственного домена.  </w:t>
      </w:r>
    </w:p>
    <w:p w:rsidR="004759D1" w:rsidRDefault="00B21748" w:rsidP="004759D1">
      <w:pPr>
        <w:ind w:firstLine="708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Нерешенными остаются проблемы </w:t>
      </w:r>
      <w:r w:rsidR="008C3990" w:rsidRPr="00F15075">
        <w:rPr>
          <w:color w:val="171717"/>
          <w:sz w:val="28"/>
          <w:szCs w:val="28"/>
        </w:rPr>
        <w:t xml:space="preserve">расширения сети </w:t>
      </w:r>
      <w:r w:rsidR="00D65421" w:rsidRPr="00F15075">
        <w:rPr>
          <w:color w:val="171717"/>
          <w:sz w:val="28"/>
          <w:szCs w:val="28"/>
        </w:rPr>
        <w:t>внештатных корреспондентов, оперативн</w:t>
      </w:r>
      <w:r w:rsidRPr="00F15075">
        <w:rPr>
          <w:color w:val="171717"/>
          <w:sz w:val="28"/>
          <w:szCs w:val="28"/>
        </w:rPr>
        <w:t>ой</w:t>
      </w:r>
      <w:r w:rsidR="00D65421" w:rsidRPr="00F15075">
        <w:rPr>
          <w:color w:val="171717"/>
          <w:sz w:val="28"/>
          <w:szCs w:val="28"/>
        </w:rPr>
        <w:t xml:space="preserve"> работ</w:t>
      </w:r>
      <w:r w:rsidRPr="00F15075">
        <w:rPr>
          <w:color w:val="171717"/>
          <w:sz w:val="28"/>
          <w:szCs w:val="28"/>
        </w:rPr>
        <w:t>ы</w:t>
      </w:r>
      <w:r w:rsidR="00D65421" w:rsidRPr="00F15075">
        <w:rPr>
          <w:color w:val="171717"/>
          <w:sz w:val="28"/>
          <w:szCs w:val="28"/>
        </w:rPr>
        <w:t xml:space="preserve"> мобильного приложения</w:t>
      </w:r>
      <w:r w:rsidRPr="00F15075">
        <w:rPr>
          <w:color w:val="171717"/>
          <w:sz w:val="28"/>
          <w:szCs w:val="28"/>
        </w:rPr>
        <w:t xml:space="preserve"> «Вектор </w:t>
      </w:r>
      <w:proofErr w:type="gramStart"/>
      <w:r w:rsidRPr="00F15075">
        <w:rPr>
          <w:color w:val="171717"/>
          <w:sz w:val="28"/>
          <w:szCs w:val="28"/>
        </w:rPr>
        <w:t>П</w:t>
      </w:r>
      <w:proofErr w:type="gramEnd"/>
      <w:r w:rsidRPr="00F15075">
        <w:rPr>
          <w:color w:val="171717"/>
          <w:sz w:val="28"/>
          <w:szCs w:val="28"/>
        </w:rPr>
        <w:t>»</w:t>
      </w:r>
      <w:r w:rsidR="00D65421" w:rsidRPr="00F15075">
        <w:rPr>
          <w:color w:val="171717"/>
          <w:sz w:val="28"/>
          <w:szCs w:val="28"/>
        </w:rPr>
        <w:t>.</w:t>
      </w:r>
      <w:r w:rsidR="00D65421" w:rsidRPr="00D65421">
        <w:rPr>
          <w:color w:val="171717"/>
          <w:sz w:val="28"/>
          <w:szCs w:val="28"/>
        </w:rPr>
        <w:t xml:space="preserve"> По-прежнему не созданы сайты в </w:t>
      </w:r>
      <w:proofErr w:type="spellStart"/>
      <w:r w:rsidR="00D65421" w:rsidRPr="00D65421">
        <w:rPr>
          <w:color w:val="171717"/>
          <w:sz w:val="28"/>
          <w:szCs w:val="28"/>
        </w:rPr>
        <w:t>Горшеченской</w:t>
      </w:r>
      <w:proofErr w:type="spellEnd"/>
      <w:r w:rsidR="00D65421" w:rsidRPr="00D65421">
        <w:rPr>
          <w:color w:val="171717"/>
          <w:sz w:val="28"/>
          <w:szCs w:val="28"/>
        </w:rPr>
        <w:t xml:space="preserve">, </w:t>
      </w:r>
      <w:proofErr w:type="spellStart"/>
      <w:r w:rsidR="00D65421" w:rsidRPr="00D65421">
        <w:rPr>
          <w:color w:val="171717"/>
          <w:sz w:val="28"/>
          <w:szCs w:val="28"/>
        </w:rPr>
        <w:t>Мантуровской</w:t>
      </w:r>
      <w:proofErr w:type="spellEnd"/>
      <w:r w:rsidR="00D65421" w:rsidRPr="00D65421">
        <w:rPr>
          <w:color w:val="171717"/>
          <w:sz w:val="28"/>
          <w:szCs w:val="28"/>
        </w:rPr>
        <w:t xml:space="preserve">, </w:t>
      </w:r>
      <w:proofErr w:type="spellStart"/>
      <w:r w:rsidR="00D65421" w:rsidRPr="00D65421">
        <w:rPr>
          <w:color w:val="171717"/>
          <w:sz w:val="28"/>
          <w:szCs w:val="28"/>
        </w:rPr>
        <w:t>Поныровской</w:t>
      </w:r>
      <w:proofErr w:type="spellEnd"/>
      <w:r w:rsidR="00D65421" w:rsidRPr="00D65421">
        <w:rPr>
          <w:color w:val="171717"/>
          <w:sz w:val="28"/>
          <w:szCs w:val="28"/>
        </w:rPr>
        <w:t xml:space="preserve">, </w:t>
      </w:r>
      <w:proofErr w:type="spellStart"/>
      <w:r w:rsidR="00D65421" w:rsidRPr="00D65421">
        <w:rPr>
          <w:color w:val="171717"/>
          <w:sz w:val="28"/>
          <w:szCs w:val="28"/>
        </w:rPr>
        <w:t>Черемисиновской</w:t>
      </w:r>
      <w:proofErr w:type="spellEnd"/>
      <w:r w:rsidR="00D65421" w:rsidRPr="00D65421">
        <w:rPr>
          <w:color w:val="171717"/>
          <w:sz w:val="28"/>
          <w:szCs w:val="28"/>
        </w:rPr>
        <w:t xml:space="preserve">, Курской районной, </w:t>
      </w:r>
      <w:proofErr w:type="spellStart"/>
      <w:r w:rsidR="00D65421" w:rsidRPr="00D65421">
        <w:rPr>
          <w:color w:val="171717"/>
          <w:sz w:val="28"/>
          <w:szCs w:val="28"/>
        </w:rPr>
        <w:t>Глушковской</w:t>
      </w:r>
      <w:proofErr w:type="spellEnd"/>
      <w:r w:rsidR="00D65421" w:rsidRPr="00D65421">
        <w:rPr>
          <w:color w:val="171717"/>
          <w:sz w:val="28"/>
          <w:szCs w:val="28"/>
        </w:rPr>
        <w:t xml:space="preserve">, </w:t>
      </w:r>
      <w:proofErr w:type="spellStart"/>
      <w:r w:rsidR="00D65421" w:rsidRPr="00D65421">
        <w:rPr>
          <w:color w:val="171717"/>
          <w:sz w:val="28"/>
          <w:szCs w:val="28"/>
        </w:rPr>
        <w:t>Хомутовской</w:t>
      </w:r>
      <w:proofErr w:type="spellEnd"/>
      <w:r w:rsidR="00D65421" w:rsidRPr="00D65421">
        <w:rPr>
          <w:color w:val="171717"/>
          <w:sz w:val="28"/>
          <w:szCs w:val="28"/>
        </w:rPr>
        <w:t xml:space="preserve">, </w:t>
      </w:r>
      <w:proofErr w:type="spellStart"/>
      <w:r w:rsidR="00D65421" w:rsidRPr="00D65421">
        <w:rPr>
          <w:color w:val="171717"/>
          <w:sz w:val="28"/>
          <w:szCs w:val="28"/>
        </w:rPr>
        <w:t>Золотухинской</w:t>
      </w:r>
      <w:proofErr w:type="spellEnd"/>
      <w:r w:rsidR="00D65421" w:rsidRPr="00D65421">
        <w:rPr>
          <w:color w:val="171717"/>
          <w:sz w:val="28"/>
          <w:szCs w:val="28"/>
        </w:rPr>
        <w:t xml:space="preserve">, </w:t>
      </w:r>
      <w:proofErr w:type="spellStart"/>
      <w:r w:rsidR="00D65421" w:rsidRPr="00D65421">
        <w:rPr>
          <w:color w:val="171717"/>
          <w:sz w:val="28"/>
          <w:szCs w:val="28"/>
        </w:rPr>
        <w:t>Большесолдатской</w:t>
      </w:r>
      <w:proofErr w:type="spellEnd"/>
      <w:r w:rsidR="00D65421" w:rsidRPr="00D65421">
        <w:rPr>
          <w:color w:val="171717"/>
          <w:sz w:val="28"/>
          <w:szCs w:val="28"/>
        </w:rPr>
        <w:t xml:space="preserve">, Советской и </w:t>
      </w:r>
      <w:proofErr w:type="spellStart"/>
      <w:r w:rsidR="00D65421" w:rsidRPr="00D65421">
        <w:rPr>
          <w:color w:val="171717"/>
          <w:sz w:val="28"/>
          <w:szCs w:val="28"/>
        </w:rPr>
        <w:t>Фатежской</w:t>
      </w:r>
      <w:proofErr w:type="spellEnd"/>
      <w:r w:rsidR="00D65421" w:rsidRPr="00D65421">
        <w:rPr>
          <w:color w:val="171717"/>
          <w:sz w:val="28"/>
          <w:szCs w:val="28"/>
        </w:rPr>
        <w:t xml:space="preserve"> организациях. </w:t>
      </w:r>
      <w:r w:rsidR="00D65421" w:rsidRPr="009C1713">
        <w:rPr>
          <w:color w:val="171717"/>
          <w:sz w:val="28"/>
          <w:szCs w:val="28"/>
        </w:rPr>
        <w:t>В остальных</w:t>
      </w:r>
      <w:r w:rsidR="00F7644E" w:rsidRPr="009C1713">
        <w:rPr>
          <w:color w:val="171717"/>
          <w:sz w:val="28"/>
          <w:szCs w:val="28"/>
        </w:rPr>
        <w:t xml:space="preserve">, за исключением </w:t>
      </w:r>
      <w:proofErr w:type="spellStart"/>
      <w:r w:rsidR="00F7644E" w:rsidRPr="009C1713">
        <w:rPr>
          <w:color w:val="171717"/>
          <w:sz w:val="28"/>
          <w:szCs w:val="28"/>
        </w:rPr>
        <w:t>Щигровской</w:t>
      </w:r>
      <w:proofErr w:type="spellEnd"/>
      <w:r w:rsidR="00F7644E" w:rsidRPr="009C1713">
        <w:rPr>
          <w:color w:val="171717"/>
          <w:sz w:val="28"/>
          <w:szCs w:val="28"/>
        </w:rPr>
        <w:t xml:space="preserve">, </w:t>
      </w:r>
      <w:proofErr w:type="spellStart"/>
      <w:r w:rsidR="00F7644E" w:rsidRPr="009C1713">
        <w:rPr>
          <w:color w:val="171717"/>
          <w:sz w:val="28"/>
          <w:szCs w:val="28"/>
        </w:rPr>
        <w:t>Железногорской</w:t>
      </w:r>
      <w:proofErr w:type="spellEnd"/>
      <w:r w:rsidR="00F7644E" w:rsidRPr="009C1713">
        <w:rPr>
          <w:color w:val="171717"/>
          <w:sz w:val="28"/>
          <w:szCs w:val="28"/>
        </w:rPr>
        <w:t xml:space="preserve">, </w:t>
      </w:r>
      <w:proofErr w:type="spellStart"/>
      <w:r w:rsidR="00F7644E" w:rsidRPr="009C1713">
        <w:rPr>
          <w:color w:val="171717"/>
          <w:sz w:val="28"/>
          <w:szCs w:val="28"/>
        </w:rPr>
        <w:t>Беловской</w:t>
      </w:r>
      <w:proofErr w:type="spellEnd"/>
      <w:r w:rsidR="00F7644E" w:rsidRPr="009C1713">
        <w:rPr>
          <w:color w:val="171717"/>
          <w:sz w:val="28"/>
          <w:szCs w:val="28"/>
        </w:rPr>
        <w:t xml:space="preserve">, Рыльской территориальных и Курской городской профсоюзных организаций,  </w:t>
      </w:r>
      <w:r w:rsidR="00FB78F8" w:rsidRPr="009C1713">
        <w:rPr>
          <w:color w:val="171717"/>
          <w:sz w:val="28"/>
          <w:szCs w:val="28"/>
        </w:rPr>
        <w:t xml:space="preserve"> </w:t>
      </w:r>
      <w:r w:rsidR="00D65421" w:rsidRPr="009C1713">
        <w:rPr>
          <w:color w:val="171717"/>
          <w:sz w:val="28"/>
          <w:szCs w:val="28"/>
        </w:rPr>
        <w:t>информация на сайтах не всегда актуальна, что является недопустимой антирекламой Профсоюза.</w:t>
      </w:r>
      <w:r w:rsidR="00D65421" w:rsidRPr="00D65421">
        <w:rPr>
          <w:color w:val="171717"/>
          <w:sz w:val="28"/>
          <w:szCs w:val="28"/>
        </w:rPr>
        <w:t xml:space="preserve"> Страничек на сайтах образовательных учреждений по-прежнему нет или минимально</w:t>
      </w:r>
      <w:r w:rsidR="00FB78F8">
        <w:rPr>
          <w:color w:val="171717"/>
          <w:sz w:val="28"/>
          <w:szCs w:val="28"/>
        </w:rPr>
        <w:t>е количество</w:t>
      </w:r>
      <w:r w:rsidR="00D65421" w:rsidRPr="00D65421">
        <w:rPr>
          <w:color w:val="171717"/>
          <w:sz w:val="28"/>
          <w:szCs w:val="28"/>
        </w:rPr>
        <w:t xml:space="preserve"> в Советском, </w:t>
      </w:r>
      <w:proofErr w:type="spellStart"/>
      <w:r w:rsidR="00D65421" w:rsidRPr="00D65421">
        <w:rPr>
          <w:color w:val="171717"/>
          <w:sz w:val="28"/>
          <w:szCs w:val="28"/>
        </w:rPr>
        <w:t>Большесолдатском</w:t>
      </w:r>
      <w:proofErr w:type="spellEnd"/>
      <w:r w:rsidR="00D65421" w:rsidRPr="00D65421">
        <w:rPr>
          <w:color w:val="171717"/>
          <w:sz w:val="28"/>
          <w:szCs w:val="28"/>
        </w:rPr>
        <w:t xml:space="preserve">, </w:t>
      </w:r>
      <w:proofErr w:type="spellStart"/>
      <w:r w:rsidR="00D65421" w:rsidRPr="00D65421">
        <w:rPr>
          <w:color w:val="171717"/>
          <w:sz w:val="28"/>
          <w:szCs w:val="28"/>
        </w:rPr>
        <w:t>Золотухинском</w:t>
      </w:r>
      <w:proofErr w:type="spellEnd"/>
      <w:r w:rsidR="00D65421" w:rsidRPr="00D65421">
        <w:rPr>
          <w:color w:val="171717"/>
          <w:sz w:val="28"/>
          <w:szCs w:val="28"/>
        </w:rPr>
        <w:t xml:space="preserve">, Курчатовском, </w:t>
      </w:r>
      <w:proofErr w:type="spellStart"/>
      <w:r w:rsidR="00D65421" w:rsidRPr="00D65421">
        <w:rPr>
          <w:color w:val="171717"/>
          <w:sz w:val="28"/>
          <w:szCs w:val="28"/>
        </w:rPr>
        <w:t>Суджанском</w:t>
      </w:r>
      <w:proofErr w:type="spellEnd"/>
      <w:r w:rsidR="00D65421" w:rsidRPr="00D65421">
        <w:rPr>
          <w:color w:val="171717"/>
          <w:sz w:val="28"/>
          <w:szCs w:val="28"/>
        </w:rPr>
        <w:t xml:space="preserve">, </w:t>
      </w:r>
      <w:proofErr w:type="spellStart"/>
      <w:r w:rsidR="00D65421" w:rsidRPr="00D65421">
        <w:rPr>
          <w:color w:val="171717"/>
          <w:sz w:val="28"/>
          <w:szCs w:val="28"/>
        </w:rPr>
        <w:t>Глушковском</w:t>
      </w:r>
      <w:proofErr w:type="spellEnd"/>
      <w:r w:rsidR="00D65421" w:rsidRPr="00D65421">
        <w:rPr>
          <w:color w:val="171717"/>
          <w:sz w:val="28"/>
          <w:szCs w:val="28"/>
        </w:rPr>
        <w:t xml:space="preserve"> и Курском районах. На уровне территориальных и первичных организаций редко практикуется создание буклетов, листовок, </w:t>
      </w:r>
      <w:proofErr w:type="spellStart"/>
      <w:r w:rsidR="00D65421" w:rsidRPr="00D65421">
        <w:rPr>
          <w:color w:val="171717"/>
          <w:sz w:val="28"/>
          <w:szCs w:val="28"/>
        </w:rPr>
        <w:t>имиджевой</w:t>
      </w:r>
      <w:proofErr w:type="spellEnd"/>
      <w:r w:rsidR="00D65421" w:rsidRPr="00D65421">
        <w:rPr>
          <w:color w:val="171717"/>
          <w:sz w:val="28"/>
          <w:szCs w:val="28"/>
        </w:rPr>
        <w:t xml:space="preserve"> продукции, слабо используются возможности информирования общественности о профсоюзной работе через местные СМИ. </w:t>
      </w:r>
      <w:r w:rsidR="00073F2C" w:rsidRPr="00073F2C">
        <w:rPr>
          <w:color w:val="171717"/>
          <w:sz w:val="28"/>
          <w:szCs w:val="28"/>
        </w:rPr>
        <w:t xml:space="preserve">Подавляющее большинство </w:t>
      </w:r>
      <w:r w:rsidR="00D65421" w:rsidRPr="00D65421">
        <w:rPr>
          <w:color w:val="171717"/>
          <w:sz w:val="28"/>
          <w:szCs w:val="28"/>
        </w:rPr>
        <w:t>территориальных организаций не использует на информационную работу</w:t>
      </w:r>
      <w:r w:rsidR="004759D1" w:rsidRPr="00073F2C">
        <w:rPr>
          <w:color w:val="171717"/>
          <w:sz w:val="28"/>
          <w:szCs w:val="28"/>
        </w:rPr>
        <w:t xml:space="preserve"> </w:t>
      </w:r>
      <w:proofErr w:type="gramStart"/>
      <w:r w:rsidR="004759D1" w:rsidRPr="00073F2C">
        <w:rPr>
          <w:color w:val="171717"/>
          <w:sz w:val="28"/>
          <w:szCs w:val="28"/>
        </w:rPr>
        <w:t>рекомендуемые</w:t>
      </w:r>
      <w:proofErr w:type="gramEnd"/>
      <w:r w:rsidR="004759D1" w:rsidRPr="00073F2C">
        <w:rPr>
          <w:color w:val="171717"/>
          <w:sz w:val="28"/>
          <w:szCs w:val="28"/>
        </w:rPr>
        <w:t xml:space="preserve"> 4-6% профбюджета</w:t>
      </w:r>
      <w:r w:rsidR="00073F2C" w:rsidRPr="00073F2C">
        <w:rPr>
          <w:color w:val="171717"/>
          <w:sz w:val="28"/>
          <w:szCs w:val="28"/>
        </w:rPr>
        <w:t>.</w:t>
      </w:r>
      <w:r w:rsidR="004759D1">
        <w:rPr>
          <w:color w:val="171717"/>
          <w:sz w:val="28"/>
          <w:szCs w:val="28"/>
        </w:rPr>
        <w:t xml:space="preserve"> </w:t>
      </w:r>
    </w:p>
    <w:p w:rsidR="00D73E6C" w:rsidRPr="004759D1" w:rsidRDefault="004759D1" w:rsidP="004759D1">
      <w:pPr>
        <w:ind w:firstLine="708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Президиумом обкома Профсоюза изучен и обобщен опыт информационной работы в </w:t>
      </w:r>
      <w:proofErr w:type="spellStart"/>
      <w:r>
        <w:rPr>
          <w:color w:val="171717"/>
          <w:sz w:val="28"/>
          <w:szCs w:val="28"/>
        </w:rPr>
        <w:t>Зол</w:t>
      </w:r>
      <w:r w:rsidR="00FB78F8">
        <w:rPr>
          <w:color w:val="171717"/>
          <w:sz w:val="28"/>
          <w:szCs w:val="28"/>
        </w:rPr>
        <w:t>о</w:t>
      </w:r>
      <w:r>
        <w:rPr>
          <w:color w:val="171717"/>
          <w:sz w:val="28"/>
          <w:szCs w:val="28"/>
        </w:rPr>
        <w:t>тухинской</w:t>
      </w:r>
      <w:proofErr w:type="spellEnd"/>
      <w:r>
        <w:rPr>
          <w:color w:val="171717"/>
          <w:sz w:val="28"/>
          <w:szCs w:val="28"/>
        </w:rPr>
        <w:t xml:space="preserve"> и </w:t>
      </w:r>
      <w:proofErr w:type="spellStart"/>
      <w:r>
        <w:rPr>
          <w:color w:val="171717"/>
          <w:sz w:val="28"/>
          <w:szCs w:val="28"/>
        </w:rPr>
        <w:t>Щигровской</w:t>
      </w:r>
      <w:proofErr w:type="spellEnd"/>
      <w:r>
        <w:rPr>
          <w:color w:val="171717"/>
          <w:sz w:val="28"/>
          <w:szCs w:val="28"/>
        </w:rPr>
        <w:t xml:space="preserve"> территориальных организациях Профсоюза.  </w:t>
      </w:r>
      <w:proofErr w:type="spellStart"/>
      <w:r w:rsidR="006540B9">
        <w:rPr>
          <w:rFonts w:cs="Times New Roman"/>
          <w:sz w:val="28"/>
          <w:szCs w:val="28"/>
        </w:rPr>
        <w:t>Золотухинская</w:t>
      </w:r>
      <w:proofErr w:type="spellEnd"/>
      <w:r w:rsidR="006540B9">
        <w:rPr>
          <w:rFonts w:cs="Times New Roman"/>
          <w:sz w:val="28"/>
          <w:szCs w:val="28"/>
        </w:rPr>
        <w:t xml:space="preserve"> </w:t>
      </w:r>
      <w:r w:rsidR="006F5477">
        <w:rPr>
          <w:rFonts w:cs="Times New Roman"/>
          <w:sz w:val="28"/>
          <w:szCs w:val="28"/>
        </w:rPr>
        <w:t>ТПО объединяет</w:t>
      </w:r>
      <w:r w:rsidR="00B15BDA" w:rsidRPr="009C5520">
        <w:rPr>
          <w:rFonts w:cs="Times New Roman"/>
          <w:sz w:val="28"/>
          <w:szCs w:val="28"/>
        </w:rPr>
        <w:t xml:space="preserve"> </w:t>
      </w:r>
      <w:r w:rsidR="00D73E6C" w:rsidRPr="009C5520">
        <w:rPr>
          <w:rFonts w:cs="Times New Roman"/>
          <w:sz w:val="28"/>
          <w:szCs w:val="28"/>
        </w:rPr>
        <w:t>2</w:t>
      </w:r>
      <w:r w:rsidR="00ED3F91">
        <w:rPr>
          <w:rFonts w:cs="Times New Roman"/>
          <w:sz w:val="28"/>
          <w:szCs w:val="28"/>
        </w:rPr>
        <w:t>0</w:t>
      </w:r>
      <w:r w:rsidR="00D73E6C" w:rsidRPr="009C5520">
        <w:rPr>
          <w:rFonts w:cs="Times New Roman"/>
          <w:sz w:val="28"/>
          <w:szCs w:val="28"/>
        </w:rPr>
        <w:t xml:space="preserve">  первичных профсоюзных  организац</w:t>
      </w:r>
      <w:r w:rsidR="00D65421">
        <w:rPr>
          <w:rFonts w:cs="Times New Roman"/>
          <w:sz w:val="28"/>
          <w:szCs w:val="28"/>
        </w:rPr>
        <w:t>и</w:t>
      </w:r>
      <w:r w:rsidR="00ED3F91">
        <w:rPr>
          <w:rFonts w:cs="Times New Roman"/>
          <w:sz w:val="28"/>
          <w:szCs w:val="28"/>
        </w:rPr>
        <w:t>й</w:t>
      </w:r>
      <w:r w:rsidR="00D65421">
        <w:rPr>
          <w:rFonts w:cs="Times New Roman"/>
          <w:sz w:val="28"/>
          <w:szCs w:val="28"/>
        </w:rPr>
        <w:t>, охват профсоюзным членством – 8</w:t>
      </w:r>
      <w:r w:rsidR="00ED3F91">
        <w:rPr>
          <w:rFonts w:cs="Times New Roman"/>
          <w:sz w:val="28"/>
          <w:szCs w:val="28"/>
        </w:rPr>
        <w:t>0</w:t>
      </w:r>
      <w:r w:rsidR="00D65421">
        <w:rPr>
          <w:rFonts w:cs="Times New Roman"/>
          <w:sz w:val="28"/>
          <w:szCs w:val="28"/>
        </w:rPr>
        <w:t>,</w:t>
      </w:r>
      <w:r w:rsidR="00ED3F91">
        <w:rPr>
          <w:rFonts w:cs="Times New Roman"/>
          <w:sz w:val="28"/>
          <w:szCs w:val="28"/>
        </w:rPr>
        <w:t>1</w:t>
      </w:r>
      <w:r w:rsidR="006540B9">
        <w:rPr>
          <w:rFonts w:cs="Times New Roman"/>
          <w:sz w:val="28"/>
          <w:szCs w:val="28"/>
        </w:rPr>
        <w:t xml:space="preserve"> </w:t>
      </w:r>
      <w:r w:rsidR="00D73E6C" w:rsidRPr="009C5520">
        <w:rPr>
          <w:rFonts w:cs="Times New Roman"/>
          <w:sz w:val="28"/>
          <w:szCs w:val="28"/>
        </w:rPr>
        <w:t>% (</w:t>
      </w:r>
      <w:r w:rsidR="00D65421">
        <w:rPr>
          <w:rFonts w:cs="Times New Roman"/>
          <w:sz w:val="28"/>
          <w:szCs w:val="28"/>
        </w:rPr>
        <w:t>5</w:t>
      </w:r>
      <w:r w:rsidR="00B21748">
        <w:rPr>
          <w:rFonts w:cs="Times New Roman"/>
          <w:sz w:val="28"/>
          <w:szCs w:val="28"/>
        </w:rPr>
        <w:t>37</w:t>
      </w:r>
      <w:r w:rsidR="00D65421">
        <w:rPr>
          <w:rFonts w:cs="Times New Roman"/>
          <w:sz w:val="28"/>
          <w:szCs w:val="28"/>
        </w:rPr>
        <w:t xml:space="preserve"> члена </w:t>
      </w:r>
      <w:r w:rsidR="006540B9">
        <w:rPr>
          <w:rFonts w:cs="Times New Roman"/>
          <w:sz w:val="28"/>
          <w:szCs w:val="28"/>
        </w:rPr>
        <w:lastRenderedPageBreak/>
        <w:t xml:space="preserve">Профсоюза из </w:t>
      </w:r>
      <w:r w:rsidR="00ED3F91">
        <w:rPr>
          <w:rFonts w:cs="Times New Roman"/>
          <w:sz w:val="28"/>
          <w:szCs w:val="28"/>
        </w:rPr>
        <w:t>670</w:t>
      </w:r>
      <w:r w:rsidR="006540B9">
        <w:rPr>
          <w:rFonts w:cs="Times New Roman"/>
          <w:sz w:val="28"/>
          <w:szCs w:val="28"/>
        </w:rPr>
        <w:t xml:space="preserve"> работающих). В состав </w:t>
      </w:r>
      <w:proofErr w:type="spellStart"/>
      <w:r w:rsidR="006540B9">
        <w:rPr>
          <w:rFonts w:cs="Times New Roman"/>
          <w:sz w:val="28"/>
          <w:szCs w:val="28"/>
        </w:rPr>
        <w:t>Щигровской</w:t>
      </w:r>
      <w:proofErr w:type="spellEnd"/>
      <w:r w:rsidR="006540B9">
        <w:rPr>
          <w:rFonts w:cs="Times New Roman"/>
          <w:sz w:val="28"/>
          <w:szCs w:val="28"/>
        </w:rPr>
        <w:t xml:space="preserve"> </w:t>
      </w:r>
      <w:r w:rsidR="006F5477">
        <w:rPr>
          <w:rFonts w:cs="Times New Roman"/>
          <w:sz w:val="28"/>
          <w:szCs w:val="28"/>
        </w:rPr>
        <w:t>ТПО</w:t>
      </w:r>
      <w:r w:rsidR="006540B9">
        <w:rPr>
          <w:rFonts w:cs="Times New Roman"/>
          <w:sz w:val="28"/>
          <w:szCs w:val="28"/>
        </w:rPr>
        <w:t xml:space="preserve"> входят 19 первичных профсоюзных организаций,</w:t>
      </w:r>
      <w:r w:rsidR="00D65421">
        <w:rPr>
          <w:rFonts w:cs="Times New Roman"/>
          <w:sz w:val="28"/>
          <w:szCs w:val="28"/>
        </w:rPr>
        <w:t xml:space="preserve"> а охват профсоюзным членством – </w:t>
      </w:r>
      <w:r w:rsidR="00DF5382">
        <w:rPr>
          <w:rFonts w:cs="Times New Roman"/>
          <w:sz w:val="28"/>
          <w:szCs w:val="28"/>
        </w:rPr>
        <w:t xml:space="preserve">79 </w:t>
      </w:r>
      <w:r w:rsidR="006540B9" w:rsidRPr="006540B9">
        <w:rPr>
          <w:rFonts w:cs="Times New Roman"/>
          <w:sz w:val="28"/>
          <w:szCs w:val="28"/>
        </w:rPr>
        <w:t>% (7</w:t>
      </w:r>
      <w:r w:rsidR="00ED3F91">
        <w:rPr>
          <w:rFonts w:cs="Times New Roman"/>
          <w:sz w:val="28"/>
          <w:szCs w:val="28"/>
        </w:rPr>
        <w:t>80</w:t>
      </w:r>
      <w:r w:rsidR="006540B9" w:rsidRPr="006540B9">
        <w:rPr>
          <w:rFonts w:cs="Times New Roman"/>
          <w:sz w:val="28"/>
          <w:szCs w:val="28"/>
        </w:rPr>
        <w:t xml:space="preserve"> членов Профсоюза из 9</w:t>
      </w:r>
      <w:r w:rsidR="00DF5382">
        <w:rPr>
          <w:rFonts w:cs="Times New Roman"/>
          <w:sz w:val="28"/>
          <w:szCs w:val="28"/>
        </w:rPr>
        <w:t>85</w:t>
      </w:r>
      <w:r w:rsidR="006540B9" w:rsidRPr="006540B9">
        <w:rPr>
          <w:rFonts w:cs="Times New Roman"/>
          <w:sz w:val="28"/>
          <w:szCs w:val="28"/>
        </w:rPr>
        <w:t xml:space="preserve"> работающих).</w:t>
      </w:r>
      <w:r w:rsidR="006540B9">
        <w:rPr>
          <w:rFonts w:cs="Times New Roman"/>
          <w:sz w:val="28"/>
          <w:szCs w:val="28"/>
        </w:rPr>
        <w:t xml:space="preserve"> </w:t>
      </w:r>
      <w:r w:rsidR="00D73E6C" w:rsidRPr="009C5520">
        <w:rPr>
          <w:rFonts w:cs="Times New Roman"/>
          <w:sz w:val="28"/>
          <w:szCs w:val="28"/>
        </w:rPr>
        <w:t>Во всех учреждениях</w:t>
      </w:r>
      <w:r w:rsidR="00446240" w:rsidRPr="009C5520">
        <w:rPr>
          <w:rFonts w:cs="Times New Roman"/>
          <w:sz w:val="28"/>
          <w:szCs w:val="28"/>
        </w:rPr>
        <w:t xml:space="preserve">  образования</w:t>
      </w:r>
      <w:r w:rsidR="006540B9">
        <w:rPr>
          <w:rFonts w:cs="Times New Roman"/>
          <w:sz w:val="28"/>
          <w:szCs w:val="28"/>
        </w:rPr>
        <w:t xml:space="preserve"> </w:t>
      </w:r>
      <w:r w:rsidR="00446240" w:rsidRPr="009C5520">
        <w:rPr>
          <w:rFonts w:cs="Times New Roman"/>
          <w:sz w:val="28"/>
          <w:szCs w:val="28"/>
        </w:rPr>
        <w:t>имеются  члены  П</w:t>
      </w:r>
      <w:r w:rsidR="00D73E6C" w:rsidRPr="009C5520">
        <w:rPr>
          <w:rFonts w:cs="Times New Roman"/>
          <w:sz w:val="28"/>
          <w:szCs w:val="28"/>
        </w:rPr>
        <w:t xml:space="preserve">рофсоюза. </w:t>
      </w:r>
    </w:p>
    <w:p w:rsidR="003B68B6" w:rsidRDefault="00B95C5C" w:rsidP="006F5477">
      <w:pPr>
        <w:jc w:val="both"/>
        <w:rPr>
          <w:sz w:val="28"/>
          <w:szCs w:val="28"/>
        </w:rPr>
      </w:pPr>
      <w:r w:rsidRPr="009C5520">
        <w:rPr>
          <w:sz w:val="28"/>
          <w:szCs w:val="28"/>
        </w:rPr>
        <w:tab/>
      </w:r>
      <w:proofErr w:type="gramStart"/>
      <w:r w:rsidR="00FB78F8" w:rsidRPr="00F15075">
        <w:rPr>
          <w:sz w:val="28"/>
          <w:szCs w:val="28"/>
        </w:rPr>
        <w:t>Изучив</w:t>
      </w:r>
      <w:r w:rsidR="004759D1">
        <w:rPr>
          <w:rFonts w:cs="Times New Roman"/>
          <w:sz w:val="28"/>
          <w:szCs w:val="28"/>
        </w:rPr>
        <w:t xml:space="preserve"> </w:t>
      </w:r>
      <w:r w:rsidR="009C1713">
        <w:rPr>
          <w:rFonts w:cs="Times New Roman"/>
          <w:sz w:val="28"/>
          <w:szCs w:val="28"/>
        </w:rPr>
        <w:t xml:space="preserve">и </w:t>
      </w:r>
      <w:r w:rsidR="00DD2710" w:rsidRPr="009C1713">
        <w:rPr>
          <w:rFonts w:cs="Times New Roman"/>
          <w:sz w:val="28"/>
          <w:szCs w:val="28"/>
        </w:rPr>
        <w:t>проанализировав</w:t>
      </w:r>
      <w:r w:rsidR="009C1713">
        <w:rPr>
          <w:rFonts w:cs="Times New Roman"/>
          <w:sz w:val="28"/>
          <w:szCs w:val="28"/>
        </w:rPr>
        <w:t xml:space="preserve"> составляющие сайта и страничек первичных профсоюзных организаций, ежегодные планы работ, профсоюзные уголки, а также </w:t>
      </w:r>
      <w:r w:rsidR="004759D1">
        <w:rPr>
          <w:rFonts w:cs="Times New Roman"/>
          <w:sz w:val="28"/>
          <w:szCs w:val="28"/>
        </w:rPr>
        <w:t>информацию</w:t>
      </w:r>
      <w:r w:rsidR="00DB4C44">
        <w:rPr>
          <w:rFonts w:cs="Times New Roman"/>
          <w:sz w:val="28"/>
          <w:szCs w:val="28"/>
        </w:rPr>
        <w:t xml:space="preserve"> </w:t>
      </w:r>
      <w:r w:rsidR="004759D1">
        <w:rPr>
          <w:rFonts w:cs="Times New Roman"/>
          <w:sz w:val="28"/>
          <w:szCs w:val="28"/>
        </w:rPr>
        <w:t xml:space="preserve"> председателей</w:t>
      </w:r>
      <w:r w:rsidR="00462181" w:rsidRPr="00446240">
        <w:rPr>
          <w:rFonts w:cs="Times New Roman"/>
          <w:sz w:val="28"/>
          <w:szCs w:val="28"/>
        </w:rPr>
        <w:t xml:space="preserve"> </w:t>
      </w:r>
      <w:proofErr w:type="spellStart"/>
      <w:r w:rsidR="004759D1">
        <w:rPr>
          <w:rFonts w:cs="Times New Roman"/>
          <w:sz w:val="28"/>
          <w:szCs w:val="28"/>
        </w:rPr>
        <w:t>Золотухинской</w:t>
      </w:r>
      <w:proofErr w:type="spellEnd"/>
      <w:r w:rsidR="004759D1">
        <w:rPr>
          <w:rFonts w:cs="Times New Roman"/>
          <w:sz w:val="28"/>
          <w:szCs w:val="28"/>
        </w:rPr>
        <w:t xml:space="preserve"> и </w:t>
      </w:r>
      <w:proofErr w:type="spellStart"/>
      <w:r w:rsidR="004759D1">
        <w:rPr>
          <w:rFonts w:cs="Times New Roman"/>
          <w:sz w:val="28"/>
          <w:szCs w:val="28"/>
        </w:rPr>
        <w:t>Щировской</w:t>
      </w:r>
      <w:proofErr w:type="spellEnd"/>
      <w:r w:rsidR="004759D1">
        <w:rPr>
          <w:rFonts w:cs="Times New Roman"/>
          <w:sz w:val="28"/>
          <w:szCs w:val="28"/>
        </w:rPr>
        <w:t xml:space="preserve"> </w:t>
      </w:r>
      <w:r w:rsidR="00314D1D">
        <w:rPr>
          <w:rFonts w:cs="Times New Roman"/>
          <w:sz w:val="28"/>
          <w:szCs w:val="28"/>
        </w:rPr>
        <w:t>профсоюзной организаций Ю.А</w:t>
      </w:r>
      <w:r w:rsidR="00ED3F91">
        <w:rPr>
          <w:rFonts w:cs="Times New Roman"/>
          <w:sz w:val="28"/>
          <w:szCs w:val="28"/>
        </w:rPr>
        <w:t xml:space="preserve">. </w:t>
      </w:r>
      <w:proofErr w:type="spellStart"/>
      <w:r w:rsidR="00ED3F91">
        <w:rPr>
          <w:rFonts w:cs="Times New Roman"/>
          <w:sz w:val="28"/>
          <w:szCs w:val="28"/>
        </w:rPr>
        <w:t>Калединой</w:t>
      </w:r>
      <w:proofErr w:type="spellEnd"/>
      <w:r w:rsidR="00ED3F91">
        <w:rPr>
          <w:rFonts w:cs="Times New Roman"/>
          <w:sz w:val="28"/>
          <w:szCs w:val="28"/>
        </w:rPr>
        <w:t xml:space="preserve"> и Л.Н. Сухоруковой</w:t>
      </w:r>
      <w:r w:rsidR="00462181" w:rsidRPr="009C5520">
        <w:rPr>
          <w:rFonts w:cs="Times New Roman"/>
          <w:sz w:val="28"/>
          <w:szCs w:val="28"/>
        </w:rPr>
        <w:t xml:space="preserve">, президиум обкома </w:t>
      </w:r>
      <w:r w:rsidR="004845AF">
        <w:rPr>
          <w:rFonts w:cs="Times New Roman"/>
          <w:sz w:val="28"/>
          <w:szCs w:val="28"/>
        </w:rPr>
        <w:t xml:space="preserve">Профсоюза </w:t>
      </w:r>
      <w:r w:rsidR="00462181" w:rsidRPr="009C5520">
        <w:rPr>
          <w:rFonts w:cs="Times New Roman"/>
          <w:sz w:val="28"/>
          <w:szCs w:val="28"/>
        </w:rPr>
        <w:t xml:space="preserve">отмечает, что </w:t>
      </w:r>
      <w:r w:rsidR="00462181">
        <w:rPr>
          <w:sz w:val="28"/>
          <w:szCs w:val="28"/>
        </w:rPr>
        <w:t>р</w:t>
      </w:r>
      <w:r w:rsidR="00446240" w:rsidRPr="009C5520">
        <w:rPr>
          <w:sz w:val="28"/>
          <w:szCs w:val="28"/>
        </w:rPr>
        <w:t xml:space="preserve">абота профсоюзных комитетов и </w:t>
      </w:r>
      <w:r w:rsidR="00F7644E" w:rsidRPr="009C1713">
        <w:rPr>
          <w:sz w:val="28"/>
          <w:szCs w:val="28"/>
        </w:rPr>
        <w:t>комиссий по информационной работе</w:t>
      </w:r>
      <w:r w:rsidR="00F7644E">
        <w:rPr>
          <w:sz w:val="28"/>
          <w:szCs w:val="28"/>
        </w:rPr>
        <w:t xml:space="preserve"> </w:t>
      </w:r>
      <w:r w:rsidR="00446240" w:rsidRPr="009C5520">
        <w:rPr>
          <w:sz w:val="28"/>
          <w:szCs w:val="28"/>
        </w:rPr>
        <w:t xml:space="preserve">осуществляется на основании </w:t>
      </w:r>
      <w:r w:rsidR="00ED3F91">
        <w:rPr>
          <w:sz w:val="28"/>
          <w:szCs w:val="28"/>
        </w:rPr>
        <w:t xml:space="preserve">утвержденных </w:t>
      </w:r>
      <w:r w:rsidR="00446240" w:rsidRPr="009C5520">
        <w:rPr>
          <w:sz w:val="28"/>
          <w:szCs w:val="28"/>
        </w:rPr>
        <w:t xml:space="preserve">планов работы, </w:t>
      </w:r>
      <w:r w:rsidR="00ED3F91">
        <w:rPr>
          <w:sz w:val="28"/>
          <w:szCs w:val="28"/>
        </w:rPr>
        <w:t>регулярно проводятся з</w:t>
      </w:r>
      <w:r w:rsidR="00446240" w:rsidRPr="009C5520">
        <w:rPr>
          <w:sz w:val="28"/>
          <w:szCs w:val="28"/>
        </w:rPr>
        <w:t>аседания профсоюзных комитетов.</w:t>
      </w:r>
      <w:proofErr w:type="gramEnd"/>
      <w:r w:rsidR="00446240" w:rsidRPr="009C5520">
        <w:rPr>
          <w:sz w:val="28"/>
          <w:szCs w:val="28"/>
        </w:rPr>
        <w:t xml:space="preserve"> Информационной работе и ее развитию у</w:t>
      </w:r>
      <w:r w:rsidR="009033C1" w:rsidRPr="009C5520">
        <w:rPr>
          <w:sz w:val="28"/>
          <w:szCs w:val="28"/>
        </w:rPr>
        <w:t>деляется определенное внимание.</w:t>
      </w:r>
      <w:r w:rsidR="006F5477">
        <w:rPr>
          <w:sz w:val="28"/>
          <w:szCs w:val="28"/>
        </w:rPr>
        <w:t xml:space="preserve"> </w:t>
      </w:r>
      <w:r w:rsidR="009033C1" w:rsidRPr="009C5520">
        <w:rPr>
          <w:sz w:val="28"/>
          <w:szCs w:val="28"/>
        </w:rPr>
        <w:t>В</w:t>
      </w:r>
      <w:r w:rsidR="00446240" w:rsidRPr="009C5520">
        <w:rPr>
          <w:sz w:val="28"/>
          <w:szCs w:val="28"/>
        </w:rPr>
        <w:t xml:space="preserve"> ежегодн</w:t>
      </w:r>
      <w:r w:rsidR="00F7644E">
        <w:rPr>
          <w:sz w:val="28"/>
          <w:szCs w:val="28"/>
        </w:rPr>
        <w:t xml:space="preserve">ых планах территориальных организаций </w:t>
      </w:r>
      <w:r w:rsidR="009033C1" w:rsidRPr="009C5520">
        <w:rPr>
          <w:sz w:val="28"/>
          <w:szCs w:val="28"/>
        </w:rPr>
        <w:t xml:space="preserve">обозначена одна из задач деятельности </w:t>
      </w:r>
      <w:r w:rsidR="009C1713">
        <w:rPr>
          <w:sz w:val="28"/>
          <w:szCs w:val="28"/>
        </w:rPr>
        <w:t>–</w:t>
      </w:r>
      <w:r w:rsidR="009033C1" w:rsidRPr="009C5520">
        <w:rPr>
          <w:sz w:val="28"/>
          <w:szCs w:val="28"/>
        </w:rPr>
        <w:t xml:space="preserve"> </w:t>
      </w:r>
      <w:r w:rsidR="009C1713">
        <w:rPr>
          <w:sz w:val="28"/>
          <w:szCs w:val="28"/>
        </w:rPr>
        <w:t>повышение авторитета профсоюзных организаций.</w:t>
      </w:r>
    </w:p>
    <w:p w:rsidR="004A764E" w:rsidRDefault="00446240" w:rsidP="004A764E">
      <w:pPr>
        <w:ind w:firstLine="708"/>
        <w:jc w:val="both"/>
        <w:rPr>
          <w:sz w:val="28"/>
          <w:szCs w:val="28"/>
        </w:rPr>
      </w:pPr>
      <w:r w:rsidRPr="009C5520">
        <w:rPr>
          <w:sz w:val="28"/>
          <w:szCs w:val="28"/>
        </w:rPr>
        <w:t>Основной способ информирования членов Профсоюза –</w:t>
      </w:r>
      <w:r w:rsidR="00AB0956" w:rsidRPr="009C5520">
        <w:rPr>
          <w:sz w:val="28"/>
          <w:szCs w:val="28"/>
        </w:rPr>
        <w:t xml:space="preserve"> выступления</w:t>
      </w:r>
      <w:r w:rsidR="004A764E">
        <w:rPr>
          <w:sz w:val="28"/>
          <w:szCs w:val="28"/>
        </w:rPr>
        <w:t xml:space="preserve"> председателей территориальных и</w:t>
      </w:r>
      <w:r w:rsidRPr="009C5520">
        <w:rPr>
          <w:sz w:val="28"/>
          <w:szCs w:val="28"/>
        </w:rPr>
        <w:t xml:space="preserve"> первичных организаций и профактива на </w:t>
      </w:r>
      <w:r w:rsidR="00AB0956" w:rsidRPr="009C5520">
        <w:rPr>
          <w:sz w:val="28"/>
          <w:szCs w:val="28"/>
        </w:rPr>
        <w:t xml:space="preserve">массовых </w:t>
      </w:r>
      <w:r w:rsidRPr="009C5520">
        <w:rPr>
          <w:sz w:val="28"/>
          <w:szCs w:val="28"/>
        </w:rPr>
        <w:t>мероприятиях различного уровня</w:t>
      </w:r>
      <w:r w:rsidR="00AB0956" w:rsidRPr="009C5520">
        <w:rPr>
          <w:sz w:val="28"/>
          <w:szCs w:val="28"/>
        </w:rPr>
        <w:t xml:space="preserve"> (совещаниях, семинарах, торжественных и спортивно-массовых мероприятиях, чествованиях и пр</w:t>
      </w:r>
      <w:r w:rsidR="004A764E">
        <w:rPr>
          <w:sz w:val="28"/>
          <w:szCs w:val="28"/>
        </w:rPr>
        <w:t>.</w:t>
      </w:r>
      <w:r w:rsidR="00AB0956" w:rsidRPr="009C5520">
        <w:rPr>
          <w:sz w:val="28"/>
          <w:szCs w:val="28"/>
        </w:rPr>
        <w:t xml:space="preserve">). </w:t>
      </w:r>
      <w:r w:rsidR="009C5520" w:rsidRPr="009C5520">
        <w:rPr>
          <w:sz w:val="28"/>
          <w:szCs w:val="28"/>
        </w:rPr>
        <w:tab/>
      </w:r>
      <w:r w:rsidR="006F5477" w:rsidRPr="009C5520">
        <w:rPr>
          <w:rFonts w:cs="Times New Roman"/>
          <w:sz w:val="28"/>
          <w:szCs w:val="28"/>
        </w:rPr>
        <w:t>О</w:t>
      </w:r>
      <w:r w:rsidR="006F5477">
        <w:rPr>
          <w:rFonts w:cs="Times New Roman"/>
          <w:sz w:val="28"/>
          <w:szCs w:val="28"/>
        </w:rPr>
        <w:t>перативная связь  между райкомами</w:t>
      </w:r>
      <w:r w:rsidR="006F5477" w:rsidRPr="009C5520">
        <w:rPr>
          <w:rFonts w:cs="Times New Roman"/>
          <w:sz w:val="28"/>
          <w:szCs w:val="28"/>
        </w:rPr>
        <w:t xml:space="preserve"> Профсоюза и ППО, а также с обкомом Профсоюза осущ</w:t>
      </w:r>
      <w:r w:rsidR="006F5477">
        <w:rPr>
          <w:rFonts w:cs="Times New Roman"/>
          <w:sz w:val="28"/>
          <w:szCs w:val="28"/>
        </w:rPr>
        <w:t xml:space="preserve">ествляется по электронной почте и в </w:t>
      </w:r>
      <w:proofErr w:type="spellStart"/>
      <w:r w:rsidR="006F5477">
        <w:rPr>
          <w:rFonts w:cs="Times New Roman"/>
          <w:sz w:val="28"/>
          <w:szCs w:val="28"/>
          <w:lang w:val="en-US"/>
        </w:rPr>
        <w:t>WhatsApp</w:t>
      </w:r>
      <w:proofErr w:type="spellEnd"/>
      <w:r w:rsidR="006F5477">
        <w:rPr>
          <w:rFonts w:cs="Times New Roman"/>
          <w:sz w:val="28"/>
          <w:szCs w:val="28"/>
        </w:rPr>
        <w:t>.</w:t>
      </w:r>
    </w:p>
    <w:p w:rsidR="00A52CD1" w:rsidRDefault="00A52CD1" w:rsidP="00167D41">
      <w:pPr>
        <w:ind w:firstLine="708"/>
        <w:jc w:val="both"/>
        <w:rPr>
          <w:rFonts w:cs="Times New Roman"/>
          <w:sz w:val="28"/>
          <w:szCs w:val="28"/>
        </w:rPr>
      </w:pPr>
      <w:proofErr w:type="spellStart"/>
      <w:r>
        <w:rPr>
          <w:sz w:val="28"/>
          <w:szCs w:val="28"/>
        </w:rPr>
        <w:t>Щигровская</w:t>
      </w:r>
      <w:proofErr w:type="spellEnd"/>
      <w:r>
        <w:rPr>
          <w:sz w:val="28"/>
          <w:szCs w:val="28"/>
        </w:rPr>
        <w:t xml:space="preserve"> ТПО имее</w:t>
      </w:r>
      <w:r w:rsidR="00167D41">
        <w:rPr>
          <w:sz w:val="28"/>
          <w:szCs w:val="28"/>
        </w:rPr>
        <w:t xml:space="preserve">т собственный сайт, </w:t>
      </w:r>
      <w:r w:rsidR="00167D41" w:rsidRPr="009C5520">
        <w:rPr>
          <w:sz w:val="28"/>
          <w:szCs w:val="28"/>
        </w:rPr>
        <w:t xml:space="preserve">организовано Интернет-представительство </w:t>
      </w:r>
      <w:r w:rsidR="00167D41">
        <w:rPr>
          <w:sz w:val="28"/>
          <w:szCs w:val="28"/>
        </w:rPr>
        <w:t>первичных профсоюзных организаций: в 14</w:t>
      </w:r>
      <w:r w:rsidR="00167D41" w:rsidRPr="009C5520">
        <w:rPr>
          <w:sz w:val="28"/>
          <w:szCs w:val="28"/>
        </w:rPr>
        <w:t xml:space="preserve"> из них созданы</w:t>
      </w:r>
      <w:r w:rsidR="00167D41">
        <w:rPr>
          <w:sz w:val="28"/>
          <w:szCs w:val="28"/>
        </w:rPr>
        <w:t xml:space="preserve"> и функционируют </w:t>
      </w:r>
      <w:r w:rsidR="00167D41" w:rsidRPr="009C5520">
        <w:rPr>
          <w:sz w:val="28"/>
          <w:szCs w:val="28"/>
        </w:rPr>
        <w:t xml:space="preserve">странички  на сайтах </w:t>
      </w:r>
      <w:r w:rsidR="00167D41">
        <w:rPr>
          <w:sz w:val="28"/>
          <w:szCs w:val="28"/>
        </w:rPr>
        <w:t xml:space="preserve"> образовательных  учреждений (73,7</w:t>
      </w:r>
      <w:r w:rsidR="00167D41" w:rsidRPr="009C5520">
        <w:rPr>
          <w:sz w:val="28"/>
          <w:szCs w:val="28"/>
        </w:rPr>
        <w:t xml:space="preserve">%). </w:t>
      </w:r>
      <w:r>
        <w:rPr>
          <w:sz w:val="28"/>
          <w:szCs w:val="28"/>
        </w:rPr>
        <w:t xml:space="preserve">В процессе подготовки данного вопроса были созданы сайт </w:t>
      </w:r>
      <w:proofErr w:type="spellStart"/>
      <w:r>
        <w:rPr>
          <w:sz w:val="28"/>
          <w:szCs w:val="28"/>
        </w:rPr>
        <w:t>Золотухинской</w:t>
      </w:r>
      <w:proofErr w:type="spellEnd"/>
      <w:r>
        <w:rPr>
          <w:sz w:val="28"/>
          <w:szCs w:val="28"/>
        </w:rPr>
        <w:t xml:space="preserve"> ТПО и странички в ППО на сайтах образовательных организаций района. </w:t>
      </w:r>
      <w:r w:rsidR="00167D41" w:rsidRPr="009C5520">
        <w:rPr>
          <w:sz w:val="28"/>
          <w:szCs w:val="28"/>
        </w:rPr>
        <w:t xml:space="preserve"> </w:t>
      </w:r>
      <w:r w:rsidR="004D30F4" w:rsidRPr="009C5520">
        <w:rPr>
          <w:rFonts w:cs="Times New Roman"/>
          <w:sz w:val="28"/>
          <w:szCs w:val="28"/>
        </w:rPr>
        <w:tab/>
      </w:r>
    </w:p>
    <w:p w:rsidR="00D73E6C" w:rsidRPr="00934463" w:rsidRDefault="00073F2C" w:rsidP="00167D41">
      <w:pPr>
        <w:ind w:firstLine="708"/>
        <w:jc w:val="both"/>
        <w:rPr>
          <w:rFonts w:cs="Times New Roman"/>
          <w:sz w:val="28"/>
          <w:szCs w:val="28"/>
        </w:rPr>
      </w:pPr>
      <w:r w:rsidRPr="00934463">
        <w:rPr>
          <w:rFonts w:cs="Times New Roman"/>
          <w:sz w:val="28"/>
          <w:szCs w:val="28"/>
        </w:rPr>
        <w:t>В 2019</w:t>
      </w:r>
      <w:r w:rsidR="00D73E6C" w:rsidRPr="00934463">
        <w:rPr>
          <w:rFonts w:cs="Times New Roman"/>
          <w:sz w:val="28"/>
          <w:szCs w:val="28"/>
        </w:rPr>
        <w:t xml:space="preserve">  году  на  информационную   работу  </w:t>
      </w:r>
      <w:r w:rsidR="001B1256" w:rsidRPr="00934463">
        <w:rPr>
          <w:rFonts w:cs="Times New Roman"/>
          <w:sz w:val="28"/>
          <w:szCs w:val="28"/>
        </w:rPr>
        <w:t xml:space="preserve">в </w:t>
      </w:r>
      <w:proofErr w:type="spellStart"/>
      <w:r w:rsidR="001B1256" w:rsidRPr="00934463">
        <w:rPr>
          <w:rFonts w:cs="Times New Roman"/>
          <w:sz w:val="28"/>
          <w:szCs w:val="28"/>
        </w:rPr>
        <w:t>Зол</w:t>
      </w:r>
      <w:r w:rsidR="00934463" w:rsidRPr="00934463">
        <w:rPr>
          <w:rFonts w:cs="Times New Roman"/>
          <w:sz w:val="28"/>
          <w:szCs w:val="28"/>
        </w:rPr>
        <w:t>о</w:t>
      </w:r>
      <w:r w:rsidR="001B1256" w:rsidRPr="00934463">
        <w:rPr>
          <w:rFonts w:cs="Times New Roman"/>
          <w:sz w:val="28"/>
          <w:szCs w:val="28"/>
        </w:rPr>
        <w:t>тухинской</w:t>
      </w:r>
      <w:proofErr w:type="spellEnd"/>
      <w:r w:rsidR="001B1256" w:rsidRPr="00934463">
        <w:rPr>
          <w:rFonts w:cs="Times New Roman"/>
          <w:sz w:val="28"/>
          <w:szCs w:val="28"/>
        </w:rPr>
        <w:t xml:space="preserve"> ТПО </w:t>
      </w:r>
      <w:r w:rsidR="00D73E6C" w:rsidRPr="00934463">
        <w:rPr>
          <w:rFonts w:cs="Times New Roman"/>
          <w:sz w:val="28"/>
          <w:szCs w:val="28"/>
        </w:rPr>
        <w:t xml:space="preserve">было израсходовано  </w:t>
      </w:r>
      <w:r w:rsidR="001B1256" w:rsidRPr="00934463">
        <w:rPr>
          <w:rFonts w:cs="Times New Roman"/>
          <w:sz w:val="28"/>
          <w:szCs w:val="28"/>
        </w:rPr>
        <w:t>58,3 тыс. руб.</w:t>
      </w:r>
      <w:r w:rsidR="002741A1" w:rsidRPr="00934463">
        <w:rPr>
          <w:rFonts w:cs="Times New Roman"/>
          <w:sz w:val="28"/>
          <w:szCs w:val="28"/>
        </w:rPr>
        <w:t xml:space="preserve">, что  составило </w:t>
      </w:r>
      <w:r w:rsidR="00D73E6C" w:rsidRPr="00934463">
        <w:rPr>
          <w:rFonts w:cs="Times New Roman"/>
          <w:sz w:val="28"/>
          <w:szCs w:val="28"/>
        </w:rPr>
        <w:t>4</w:t>
      </w:r>
      <w:r w:rsidR="001B1256" w:rsidRPr="00934463">
        <w:rPr>
          <w:rFonts w:cs="Times New Roman"/>
          <w:sz w:val="28"/>
          <w:szCs w:val="28"/>
        </w:rPr>
        <w:t>,4</w:t>
      </w:r>
      <w:r w:rsidR="00D73E6C" w:rsidRPr="00934463">
        <w:rPr>
          <w:rFonts w:cs="Times New Roman"/>
          <w:sz w:val="28"/>
          <w:szCs w:val="28"/>
        </w:rPr>
        <w:t xml:space="preserve"> % от бюджета,  в том числе   на подписку  </w:t>
      </w:r>
      <w:r w:rsidR="001B1256" w:rsidRPr="00934463">
        <w:rPr>
          <w:rFonts w:cs="Times New Roman"/>
          <w:sz w:val="28"/>
          <w:szCs w:val="28"/>
        </w:rPr>
        <w:t>21,8 тыс. руб</w:t>
      </w:r>
      <w:r w:rsidR="00934463" w:rsidRPr="00934463">
        <w:rPr>
          <w:rFonts w:cs="Times New Roman"/>
          <w:sz w:val="28"/>
          <w:szCs w:val="28"/>
        </w:rPr>
        <w:t xml:space="preserve">. В </w:t>
      </w:r>
      <w:proofErr w:type="spellStart"/>
      <w:r w:rsidR="00934463" w:rsidRPr="00934463">
        <w:rPr>
          <w:rFonts w:cs="Times New Roman"/>
          <w:sz w:val="28"/>
          <w:szCs w:val="28"/>
        </w:rPr>
        <w:t>Щигровской</w:t>
      </w:r>
      <w:proofErr w:type="spellEnd"/>
      <w:r w:rsidR="00934463" w:rsidRPr="00934463">
        <w:rPr>
          <w:rFonts w:cs="Times New Roman"/>
          <w:sz w:val="28"/>
          <w:szCs w:val="28"/>
        </w:rPr>
        <w:t xml:space="preserve"> ТПО – 13,5 тыс. руб., что составило 1 % от бюджета, все средства израсходованы на подписку. </w:t>
      </w:r>
      <w:r w:rsidR="00D73E6C" w:rsidRPr="00934463">
        <w:rPr>
          <w:rFonts w:cs="Times New Roman"/>
          <w:sz w:val="28"/>
          <w:szCs w:val="28"/>
        </w:rPr>
        <w:t xml:space="preserve">Во всех профсоюзных  организациях  выписываются  газеты   «Наш взгляд» или  «Мой профсоюз». </w:t>
      </w:r>
    </w:p>
    <w:p w:rsidR="00730C71" w:rsidRDefault="00730C71" w:rsidP="00EF12F5">
      <w:pPr>
        <w:ind w:firstLine="708"/>
        <w:jc w:val="both"/>
        <w:rPr>
          <w:rFonts w:cs="Times New Roman"/>
          <w:sz w:val="28"/>
          <w:szCs w:val="28"/>
        </w:rPr>
      </w:pPr>
      <w:r w:rsidRPr="00446240">
        <w:rPr>
          <w:rFonts w:cs="Times New Roman"/>
          <w:sz w:val="28"/>
          <w:szCs w:val="28"/>
        </w:rPr>
        <w:t xml:space="preserve">Все </w:t>
      </w:r>
      <w:r w:rsidR="00073F2C">
        <w:rPr>
          <w:rFonts w:cs="Times New Roman"/>
          <w:sz w:val="28"/>
          <w:szCs w:val="28"/>
        </w:rPr>
        <w:t>«</w:t>
      </w:r>
      <w:proofErr w:type="spellStart"/>
      <w:r w:rsidR="00073F2C">
        <w:rPr>
          <w:rFonts w:cs="Times New Roman"/>
          <w:sz w:val="28"/>
          <w:szCs w:val="28"/>
        </w:rPr>
        <w:t>первички</w:t>
      </w:r>
      <w:proofErr w:type="spellEnd"/>
      <w:r w:rsidR="00073F2C">
        <w:rPr>
          <w:rFonts w:cs="Times New Roman"/>
          <w:sz w:val="28"/>
          <w:szCs w:val="28"/>
        </w:rPr>
        <w:t xml:space="preserve">» </w:t>
      </w:r>
      <w:proofErr w:type="spellStart"/>
      <w:r w:rsidR="00073F2C">
        <w:rPr>
          <w:rFonts w:cs="Times New Roman"/>
          <w:sz w:val="28"/>
          <w:szCs w:val="28"/>
        </w:rPr>
        <w:t>Зол</w:t>
      </w:r>
      <w:r w:rsidR="00FB299D">
        <w:rPr>
          <w:rFonts w:cs="Times New Roman"/>
          <w:sz w:val="28"/>
          <w:szCs w:val="28"/>
        </w:rPr>
        <w:t>о</w:t>
      </w:r>
      <w:r w:rsidR="00073F2C">
        <w:rPr>
          <w:rFonts w:cs="Times New Roman"/>
          <w:sz w:val="28"/>
          <w:szCs w:val="28"/>
        </w:rPr>
        <w:t>тухинской</w:t>
      </w:r>
      <w:proofErr w:type="spellEnd"/>
      <w:r w:rsidR="00073F2C">
        <w:rPr>
          <w:rFonts w:cs="Times New Roman"/>
          <w:sz w:val="28"/>
          <w:szCs w:val="28"/>
        </w:rPr>
        <w:t xml:space="preserve"> и </w:t>
      </w:r>
      <w:proofErr w:type="spellStart"/>
      <w:r w:rsidR="00073F2C">
        <w:rPr>
          <w:rFonts w:cs="Times New Roman"/>
          <w:sz w:val="28"/>
          <w:szCs w:val="28"/>
        </w:rPr>
        <w:t>Щигровской</w:t>
      </w:r>
      <w:proofErr w:type="spellEnd"/>
      <w:r w:rsidR="00073F2C">
        <w:rPr>
          <w:rFonts w:cs="Times New Roman"/>
          <w:sz w:val="28"/>
          <w:szCs w:val="28"/>
        </w:rPr>
        <w:t xml:space="preserve"> ТПО </w:t>
      </w:r>
      <w:r w:rsidRPr="00446240">
        <w:rPr>
          <w:rFonts w:cs="Times New Roman"/>
          <w:sz w:val="28"/>
          <w:szCs w:val="28"/>
        </w:rPr>
        <w:t>имеют профсоюзные стенды</w:t>
      </w:r>
      <w:r w:rsidR="00244983" w:rsidRPr="00446240">
        <w:rPr>
          <w:rFonts w:cs="Times New Roman"/>
          <w:sz w:val="28"/>
          <w:szCs w:val="28"/>
        </w:rPr>
        <w:t>, уголки</w:t>
      </w:r>
      <w:r w:rsidR="00B95C5C">
        <w:rPr>
          <w:rFonts w:cs="Times New Roman"/>
          <w:sz w:val="28"/>
          <w:szCs w:val="28"/>
        </w:rPr>
        <w:t>, на которых размещены коллективные договоры,</w:t>
      </w:r>
      <w:r w:rsidR="004845AF">
        <w:rPr>
          <w:rFonts w:cs="Times New Roman"/>
          <w:sz w:val="28"/>
          <w:szCs w:val="28"/>
        </w:rPr>
        <w:t xml:space="preserve"> уставные документы П</w:t>
      </w:r>
      <w:r w:rsidR="00C26EC3">
        <w:rPr>
          <w:rFonts w:cs="Times New Roman"/>
          <w:sz w:val="28"/>
          <w:szCs w:val="28"/>
        </w:rPr>
        <w:t>рофсоюза и</w:t>
      </w:r>
      <w:r w:rsidR="00B95C5C">
        <w:rPr>
          <w:rFonts w:cs="Times New Roman"/>
          <w:sz w:val="28"/>
          <w:szCs w:val="28"/>
        </w:rPr>
        <w:t xml:space="preserve"> планы работы, информация о профсоюзном комитете (состав, комиссии, направления деятельности), новостная информация, </w:t>
      </w:r>
      <w:r w:rsidR="00C26EC3">
        <w:rPr>
          <w:rFonts w:cs="Times New Roman"/>
          <w:sz w:val="28"/>
          <w:szCs w:val="28"/>
        </w:rPr>
        <w:t xml:space="preserve">символика, </w:t>
      </w:r>
      <w:r w:rsidR="00B95C5C">
        <w:rPr>
          <w:rFonts w:cs="Times New Roman"/>
          <w:sz w:val="28"/>
          <w:szCs w:val="28"/>
        </w:rPr>
        <w:t>поздравления</w:t>
      </w:r>
      <w:r w:rsidRPr="00446240">
        <w:rPr>
          <w:rFonts w:cs="Times New Roman"/>
          <w:sz w:val="28"/>
          <w:szCs w:val="28"/>
        </w:rPr>
        <w:t>.</w:t>
      </w:r>
      <w:r w:rsidR="00B073CB">
        <w:rPr>
          <w:rFonts w:cs="Times New Roman"/>
          <w:sz w:val="28"/>
          <w:szCs w:val="28"/>
        </w:rPr>
        <w:t xml:space="preserve"> </w:t>
      </w:r>
      <w:r w:rsidR="00B95C5C">
        <w:rPr>
          <w:rFonts w:cs="Times New Roman"/>
          <w:sz w:val="28"/>
          <w:szCs w:val="28"/>
        </w:rPr>
        <w:t xml:space="preserve">Обновление информации на стендах </w:t>
      </w:r>
      <w:r w:rsidR="00C26EC3">
        <w:rPr>
          <w:rFonts w:cs="Times New Roman"/>
          <w:sz w:val="28"/>
          <w:szCs w:val="28"/>
        </w:rPr>
        <w:t xml:space="preserve">не всегда </w:t>
      </w:r>
      <w:r w:rsidR="00B95C5C">
        <w:rPr>
          <w:rFonts w:cs="Times New Roman"/>
          <w:sz w:val="28"/>
          <w:szCs w:val="28"/>
        </w:rPr>
        <w:t>происходит своевременно.</w:t>
      </w:r>
    </w:p>
    <w:p w:rsidR="00ED2962" w:rsidRPr="00073F2C" w:rsidRDefault="00ED2962" w:rsidP="00073F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73F2C">
        <w:rPr>
          <w:sz w:val="28"/>
          <w:szCs w:val="28"/>
        </w:rPr>
        <w:t>территориальных организациях</w:t>
      </w:r>
      <w:r>
        <w:rPr>
          <w:sz w:val="28"/>
          <w:szCs w:val="28"/>
        </w:rPr>
        <w:t xml:space="preserve"> сложилась добрая традиция – ряд ППО в выходные и праздничные дни организуют взаимное посещение и совместные культурно-массовые и физкультурные мероприятия, что, безусловно, способствует более активному обмену информацией, в том числе профсоюзной.</w:t>
      </w:r>
      <w:r w:rsidR="00073F2C">
        <w:rPr>
          <w:sz w:val="28"/>
          <w:szCs w:val="28"/>
        </w:rPr>
        <w:t xml:space="preserve"> Кроме того, </w:t>
      </w:r>
      <w:r w:rsidR="00073F2C">
        <w:rPr>
          <w:rFonts w:cs="Times New Roman"/>
          <w:sz w:val="28"/>
          <w:szCs w:val="28"/>
        </w:rPr>
        <w:t xml:space="preserve">территориальные профсоюзные организации принимают участие в региональных профсоюзных Акциях </w:t>
      </w:r>
      <w:r>
        <w:rPr>
          <w:rFonts w:cs="Times New Roman"/>
          <w:sz w:val="28"/>
          <w:szCs w:val="28"/>
        </w:rPr>
        <w:t xml:space="preserve">«Скажи СПАСИБО своему Учителю!» </w:t>
      </w:r>
      <w:r w:rsidR="009C1713">
        <w:rPr>
          <w:rFonts w:cs="Times New Roman"/>
          <w:sz w:val="28"/>
          <w:szCs w:val="28"/>
        </w:rPr>
        <w:t>и «</w:t>
      </w:r>
      <w:r w:rsidR="0095137A">
        <w:rPr>
          <w:rFonts w:cs="Times New Roman"/>
          <w:sz w:val="28"/>
          <w:szCs w:val="28"/>
        </w:rPr>
        <w:t xml:space="preserve">Солдатские обелиски», профсоюзных </w:t>
      </w:r>
      <w:proofErr w:type="gramStart"/>
      <w:r w:rsidR="0095137A">
        <w:rPr>
          <w:rFonts w:cs="Times New Roman"/>
          <w:sz w:val="28"/>
          <w:szCs w:val="28"/>
        </w:rPr>
        <w:t>конкурсах</w:t>
      </w:r>
      <w:proofErr w:type="gramEnd"/>
      <w:r w:rsidR="0095137A">
        <w:rPr>
          <w:rFonts w:cs="Times New Roman"/>
          <w:sz w:val="28"/>
          <w:szCs w:val="28"/>
        </w:rPr>
        <w:t xml:space="preserve"> </w:t>
      </w:r>
      <w:r w:rsidR="00ED3F91" w:rsidRPr="009C1713">
        <w:rPr>
          <w:rFonts w:cs="Times New Roman"/>
          <w:sz w:val="28"/>
          <w:szCs w:val="28"/>
        </w:rPr>
        <w:t xml:space="preserve">что </w:t>
      </w:r>
      <w:r w:rsidRPr="009C1713">
        <w:rPr>
          <w:rFonts w:cs="Times New Roman"/>
          <w:sz w:val="28"/>
          <w:szCs w:val="28"/>
        </w:rPr>
        <w:t xml:space="preserve">способствует развитию </w:t>
      </w:r>
      <w:r w:rsidR="00F7644E" w:rsidRPr="009C1713">
        <w:rPr>
          <w:rFonts w:cs="Times New Roman"/>
          <w:sz w:val="28"/>
          <w:szCs w:val="28"/>
        </w:rPr>
        <w:t xml:space="preserve">информационной работы </w:t>
      </w:r>
      <w:r w:rsidRPr="009C1713">
        <w:rPr>
          <w:rFonts w:cs="Times New Roman"/>
          <w:sz w:val="28"/>
          <w:szCs w:val="28"/>
        </w:rPr>
        <w:t xml:space="preserve">и укреплению имиджа </w:t>
      </w:r>
      <w:r w:rsidR="009C1713" w:rsidRPr="009C1713">
        <w:rPr>
          <w:rFonts w:cs="Times New Roman"/>
          <w:sz w:val="28"/>
          <w:szCs w:val="28"/>
        </w:rPr>
        <w:t>профсоюзных организаций.</w:t>
      </w:r>
      <w:r w:rsidR="009C1713">
        <w:rPr>
          <w:rFonts w:cs="Times New Roman"/>
          <w:sz w:val="28"/>
          <w:szCs w:val="28"/>
        </w:rPr>
        <w:t xml:space="preserve"> </w:t>
      </w:r>
    </w:p>
    <w:p w:rsidR="00D73E6C" w:rsidRPr="00446240" w:rsidRDefault="00342E7F" w:rsidP="00342E7F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Однако в </w:t>
      </w:r>
      <w:proofErr w:type="spellStart"/>
      <w:r>
        <w:rPr>
          <w:rFonts w:cs="Times New Roman"/>
          <w:sz w:val="28"/>
          <w:szCs w:val="28"/>
        </w:rPr>
        <w:t>Щигровской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 w:rsidR="001B1256">
        <w:rPr>
          <w:rFonts w:cs="Times New Roman"/>
          <w:sz w:val="28"/>
          <w:szCs w:val="28"/>
        </w:rPr>
        <w:t>Зол</w:t>
      </w:r>
      <w:r w:rsidR="00A52CD1">
        <w:rPr>
          <w:rFonts w:cs="Times New Roman"/>
          <w:sz w:val="28"/>
          <w:szCs w:val="28"/>
        </w:rPr>
        <w:t>о</w:t>
      </w:r>
      <w:r w:rsidR="001B1256">
        <w:rPr>
          <w:rFonts w:cs="Times New Roman"/>
          <w:sz w:val="28"/>
          <w:szCs w:val="28"/>
        </w:rPr>
        <w:t>тухинской</w:t>
      </w:r>
      <w:proofErr w:type="spellEnd"/>
      <w:r w:rsidR="001B125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ТПО</w:t>
      </w:r>
      <w:r w:rsidR="00076393" w:rsidRPr="00B95C5C">
        <w:rPr>
          <w:rFonts w:cs="Times New Roman"/>
          <w:sz w:val="28"/>
          <w:szCs w:val="28"/>
        </w:rPr>
        <w:t xml:space="preserve"> </w:t>
      </w:r>
      <w:r w:rsidR="00ED2962">
        <w:rPr>
          <w:rFonts w:cs="Times New Roman"/>
          <w:sz w:val="28"/>
          <w:szCs w:val="28"/>
        </w:rPr>
        <w:t>остаются неиспользованные резервы в работе по</w:t>
      </w:r>
      <w:r w:rsidR="004845AF">
        <w:rPr>
          <w:rFonts w:cs="Times New Roman"/>
          <w:sz w:val="28"/>
          <w:szCs w:val="28"/>
        </w:rPr>
        <w:t xml:space="preserve"> информированию членов П</w:t>
      </w:r>
      <w:r w:rsidR="00076393" w:rsidRPr="00B95C5C">
        <w:rPr>
          <w:rFonts w:cs="Times New Roman"/>
          <w:sz w:val="28"/>
          <w:szCs w:val="28"/>
        </w:rPr>
        <w:t xml:space="preserve">рофсоюза, общественности </w:t>
      </w:r>
      <w:r w:rsidR="00B073CB" w:rsidRPr="00B95C5C">
        <w:rPr>
          <w:rFonts w:cs="Times New Roman"/>
          <w:sz w:val="28"/>
          <w:szCs w:val="28"/>
        </w:rPr>
        <w:t>о собственной деятельности,</w:t>
      </w:r>
      <w:r w:rsidR="00ED2962">
        <w:rPr>
          <w:rFonts w:cs="Times New Roman"/>
          <w:sz w:val="28"/>
          <w:szCs w:val="28"/>
        </w:rPr>
        <w:t xml:space="preserve"> работе вышестоящих организаций</w:t>
      </w:r>
      <w:r w:rsidR="00B073CB" w:rsidRPr="00B95C5C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D73E6C" w:rsidRPr="00446240">
        <w:rPr>
          <w:rFonts w:cs="Times New Roman"/>
          <w:sz w:val="28"/>
          <w:szCs w:val="28"/>
        </w:rPr>
        <w:t>На з</w:t>
      </w:r>
      <w:r w:rsidR="001B1256">
        <w:rPr>
          <w:rFonts w:cs="Times New Roman"/>
          <w:sz w:val="28"/>
          <w:szCs w:val="28"/>
        </w:rPr>
        <w:t xml:space="preserve">аседаниях  </w:t>
      </w:r>
      <w:r w:rsidR="001B1256">
        <w:rPr>
          <w:rFonts w:cs="Times New Roman"/>
          <w:sz w:val="28"/>
          <w:szCs w:val="28"/>
        </w:rPr>
        <w:lastRenderedPageBreak/>
        <w:t xml:space="preserve">президиумов </w:t>
      </w:r>
      <w:r w:rsidR="001B1256" w:rsidRPr="003B68B6">
        <w:rPr>
          <w:rFonts w:cs="Times New Roman"/>
          <w:sz w:val="28"/>
          <w:szCs w:val="28"/>
        </w:rPr>
        <w:t>райкомов</w:t>
      </w:r>
      <w:r w:rsidR="004845AF" w:rsidRPr="003B68B6">
        <w:rPr>
          <w:rFonts w:cs="Times New Roman"/>
          <w:sz w:val="28"/>
          <w:szCs w:val="28"/>
        </w:rPr>
        <w:t xml:space="preserve">  </w:t>
      </w:r>
      <w:r w:rsidR="0000673E" w:rsidRPr="003B68B6">
        <w:rPr>
          <w:rFonts w:cs="Times New Roman"/>
          <w:sz w:val="28"/>
          <w:szCs w:val="28"/>
        </w:rPr>
        <w:t xml:space="preserve">не </w:t>
      </w:r>
      <w:r w:rsidR="003A63CA" w:rsidRPr="003B68B6">
        <w:rPr>
          <w:rFonts w:cs="Times New Roman"/>
          <w:sz w:val="28"/>
          <w:szCs w:val="28"/>
        </w:rPr>
        <w:t xml:space="preserve">рассматривается и не обобщается </w:t>
      </w:r>
      <w:r w:rsidR="00ED3F91" w:rsidRPr="003B68B6">
        <w:rPr>
          <w:rFonts w:cs="Times New Roman"/>
          <w:sz w:val="28"/>
          <w:szCs w:val="28"/>
        </w:rPr>
        <w:t>опыт эффективной информационной работы</w:t>
      </w:r>
      <w:r w:rsidR="00B073CB" w:rsidRPr="003B68B6">
        <w:rPr>
          <w:rFonts w:cs="Times New Roman"/>
          <w:sz w:val="28"/>
          <w:szCs w:val="28"/>
        </w:rPr>
        <w:t xml:space="preserve"> ППО, </w:t>
      </w:r>
      <w:r w:rsidR="00167D41">
        <w:rPr>
          <w:rFonts w:cs="Times New Roman"/>
          <w:sz w:val="28"/>
          <w:szCs w:val="28"/>
        </w:rPr>
        <w:t xml:space="preserve"> не оказывается методическая помощь в организации этой работы.</w:t>
      </w:r>
      <w:r w:rsidR="00ED3F91" w:rsidRPr="003B68B6">
        <w:rPr>
          <w:rFonts w:cs="Times New Roman"/>
          <w:sz w:val="28"/>
          <w:szCs w:val="28"/>
        </w:rPr>
        <w:t xml:space="preserve"> </w:t>
      </w:r>
      <w:r w:rsidR="00167D41">
        <w:rPr>
          <w:rFonts w:cs="Times New Roman"/>
          <w:sz w:val="28"/>
          <w:szCs w:val="28"/>
        </w:rPr>
        <w:t xml:space="preserve"> </w:t>
      </w:r>
    </w:p>
    <w:p w:rsidR="00D73E6C" w:rsidRPr="009C5520" w:rsidRDefault="00D73E6C" w:rsidP="009C5520">
      <w:pPr>
        <w:jc w:val="both"/>
        <w:rPr>
          <w:sz w:val="28"/>
          <w:szCs w:val="28"/>
        </w:rPr>
      </w:pPr>
      <w:r w:rsidRPr="00446240">
        <w:rPr>
          <w:rFonts w:cs="Times New Roman"/>
          <w:sz w:val="28"/>
          <w:szCs w:val="28"/>
        </w:rPr>
        <w:t xml:space="preserve">       </w:t>
      </w:r>
      <w:r w:rsidR="009C5520">
        <w:rPr>
          <w:rFonts w:cs="Times New Roman"/>
          <w:sz w:val="28"/>
          <w:szCs w:val="28"/>
        </w:rPr>
        <w:t>Осуществляется обучение только председателей ППО, с</w:t>
      </w:r>
      <w:r w:rsidR="009C5520">
        <w:rPr>
          <w:sz w:val="28"/>
          <w:szCs w:val="28"/>
        </w:rPr>
        <w:t xml:space="preserve"> другими категориями профактива совместных мероприятий и обучения не проводится. С</w:t>
      </w:r>
      <w:r w:rsidR="009C5520">
        <w:rPr>
          <w:rFonts w:cs="Times New Roman"/>
          <w:sz w:val="28"/>
          <w:szCs w:val="28"/>
        </w:rPr>
        <w:t>редства</w:t>
      </w:r>
      <w:r w:rsidR="009C5520" w:rsidRPr="00446240">
        <w:rPr>
          <w:rFonts w:cs="Times New Roman"/>
          <w:sz w:val="28"/>
          <w:szCs w:val="28"/>
        </w:rPr>
        <w:t xml:space="preserve"> на </w:t>
      </w:r>
      <w:r w:rsidR="003A63CA">
        <w:rPr>
          <w:rFonts w:cs="Times New Roman"/>
          <w:sz w:val="28"/>
          <w:szCs w:val="28"/>
        </w:rPr>
        <w:t>эти цели</w:t>
      </w:r>
      <w:r w:rsidR="009C5520" w:rsidRPr="00446240">
        <w:rPr>
          <w:rFonts w:cs="Times New Roman"/>
          <w:sz w:val="28"/>
          <w:szCs w:val="28"/>
        </w:rPr>
        <w:t xml:space="preserve"> </w:t>
      </w:r>
      <w:r w:rsidR="009C5520">
        <w:rPr>
          <w:rFonts w:cs="Times New Roman"/>
          <w:sz w:val="28"/>
          <w:szCs w:val="28"/>
        </w:rPr>
        <w:t>н</w:t>
      </w:r>
      <w:r w:rsidRPr="00446240">
        <w:rPr>
          <w:rFonts w:cs="Times New Roman"/>
          <w:sz w:val="28"/>
          <w:szCs w:val="28"/>
        </w:rPr>
        <w:t>е планирую</w:t>
      </w:r>
      <w:r w:rsidR="009C5520">
        <w:rPr>
          <w:rFonts w:cs="Times New Roman"/>
          <w:sz w:val="28"/>
          <w:szCs w:val="28"/>
        </w:rPr>
        <w:t>тся и не расходуются</w:t>
      </w:r>
      <w:r w:rsidRPr="00446240">
        <w:rPr>
          <w:rFonts w:cs="Times New Roman"/>
          <w:sz w:val="28"/>
          <w:szCs w:val="28"/>
        </w:rPr>
        <w:t>.</w:t>
      </w:r>
    </w:p>
    <w:p w:rsidR="00462181" w:rsidRDefault="00D73E6C" w:rsidP="009C5520">
      <w:pPr>
        <w:jc w:val="both"/>
        <w:rPr>
          <w:rFonts w:cs="Times New Roman"/>
          <w:sz w:val="28"/>
          <w:szCs w:val="28"/>
        </w:rPr>
      </w:pPr>
      <w:r w:rsidRPr="00446240">
        <w:rPr>
          <w:rFonts w:cs="Times New Roman"/>
          <w:sz w:val="28"/>
          <w:szCs w:val="28"/>
        </w:rPr>
        <w:t xml:space="preserve">      </w:t>
      </w:r>
      <w:r w:rsidR="00C26EC3">
        <w:rPr>
          <w:rFonts w:cs="Times New Roman"/>
          <w:sz w:val="28"/>
          <w:szCs w:val="28"/>
        </w:rPr>
        <w:t xml:space="preserve"> </w:t>
      </w:r>
      <w:r w:rsidR="00167D41" w:rsidRPr="009C1713">
        <w:rPr>
          <w:rFonts w:cs="Times New Roman"/>
          <w:sz w:val="28"/>
          <w:szCs w:val="28"/>
        </w:rPr>
        <w:t xml:space="preserve"> </w:t>
      </w:r>
      <w:r w:rsidR="00F127BB">
        <w:rPr>
          <w:rFonts w:cs="Times New Roman"/>
          <w:sz w:val="28"/>
          <w:szCs w:val="28"/>
        </w:rPr>
        <w:t xml:space="preserve">  В </w:t>
      </w:r>
      <w:proofErr w:type="spellStart"/>
      <w:r w:rsidR="00F127BB">
        <w:rPr>
          <w:rFonts w:cs="Times New Roman"/>
          <w:sz w:val="28"/>
          <w:szCs w:val="28"/>
        </w:rPr>
        <w:t>Золотухинской</w:t>
      </w:r>
      <w:proofErr w:type="spellEnd"/>
      <w:r w:rsidR="00F127BB">
        <w:rPr>
          <w:rFonts w:cs="Times New Roman"/>
          <w:sz w:val="28"/>
          <w:szCs w:val="28"/>
        </w:rPr>
        <w:t xml:space="preserve"> ТПО </w:t>
      </w:r>
      <w:r w:rsidR="00F7644E" w:rsidRPr="009C1713">
        <w:rPr>
          <w:rFonts w:cs="Times New Roman"/>
          <w:sz w:val="28"/>
          <w:szCs w:val="28"/>
        </w:rPr>
        <w:t>«</w:t>
      </w:r>
      <w:proofErr w:type="spellStart"/>
      <w:r w:rsidR="00F7644E" w:rsidRPr="009C1713">
        <w:rPr>
          <w:rFonts w:cs="Times New Roman"/>
          <w:sz w:val="28"/>
          <w:szCs w:val="28"/>
        </w:rPr>
        <w:t>первички</w:t>
      </w:r>
      <w:proofErr w:type="spellEnd"/>
      <w:r w:rsidR="00F7644E" w:rsidRPr="009C1713">
        <w:rPr>
          <w:rFonts w:cs="Times New Roman"/>
          <w:sz w:val="28"/>
          <w:szCs w:val="28"/>
        </w:rPr>
        <w:t xml:space="preserve">» в Интернет-пространстве представлены минимально: всего лишь в </w:t>
      </w:r>
      <w:r w:rsidR="009F708C">
        <w:rPr>
          <w:rFonts w:cs="Times New Roman"/>
          <w:sz w:val="28"/>
          <w:szCs w:val="28"/>
        </w:rPr>
        <w:t xml:space="preserve">шести </w:t>
      </w:r>
      <w:r w:rsidR="00F7644E" w:rsidRPr="009C1713">
        <w:rPr>
          <w:rFonts w:cs="Times New Roman"/>
          <w:sz w:val="28"/>
          <w:szCs w:val="28"/>
        </w:rPr>
        <w:t xml:space="preserve">ППО </w:t>
      </w:r>
      <w:proofErr w:type="gramStart"/>
      <w:r w:rsidR="0097796F" w:rsidRPr="009C1713">
        <w:rPr>
          <w:rFonts w:cs="Times New Roman"/>
          <w:sz w:val="28"/>
          <w:szCs w:val="28"/>
        </w:rPr>
        <w:t xml:space="preserve">( </w:t>
      </w:r>
      <w:proofErr w:type="gramEnd"/>
      <w:r w:rsidR="0097796F" w:rsidRPr="009C1713">
        <w:rPr>
          <w:rFonts w:cs="Times New Roman"/>
          <w:sz w:val="28"/>
          <w:szCs w:val="28"/>
        </w:rPr>
        <w:t>МКОУ «</w:t>
      </w:r>
      <w:proofErr w:type="spellStart"/>
      <w:r w:rsidR="0097796F" w:rsidRPr="009C1713">
        <w:rPr>
          <w:rFonts w:cs="Times New Roman"/>
          <w:sz w:val="28"/>
          <w:szCs w:val="28"/>
        </w:rPr>
        <w:t>Будановская</w:t>
      </w:r>
      <w:proofErr w:type="spellEnd"/>
      <w:r w:rsidR="0097796F" w:rsidRPr="009C1713">
        <w:rPr>
          <w:rFonts w:cs="Times New Roman"/>
          <w:sz w:val="28"/>
          <w:szCs w:val="28"/>
        </w:rPr>
        <w:t xml:space="preserve"> СОШ»</w:t>
      </w:r>
      <w:r w:rsidR="009F708C">
        <w:rPr>
          <w:rFonts w:cs="Times New Roman"/>
          <w:sz w:val="28"/>
          <w:szCs w:val="28"/>
        </w:rPr>
        <w:t>, МКО «Революционная ООШ», МКОУ «</w:t>
      </w:r>
      <w:proofErr w:type="spellStart"/>
      <w:r w:rsidR="009F708C">
        <w:rPr>
          <w:rFonts w:cs="Times New Roman"/>
          <w:sz w:val="28"/>
          <w:szCs w:val="28"/>
        </w:rPr>
        <w:t>Золотухинская</w:t>
      </w:r>
      <w:proofErr w:type="spellEnd"/>
      <w:r w:rsidR="009F708C">
        <w:rPr>
          <w:rFonts w:cs="Times New Roman"/>
          <w:sz w:val="28"/>
          <w:szCs w:val="28"/>
        </w:rPr>
        <w:t xml:space="preserve"> СОШ», МКОУ «</w:t>
      </w:r>
      <w:proofErr w:type="spellStart"/>
      <w:r w:rsidR="009F708C">
        <w:rPr>
          <w:rFonts w:cs="Times New Roman"/>
          <w:sz w:val="28"/>
          <w:szCs w:val="28"/>
        </w:rPr>
        <w:t>Фентисовская</w:t>
      </w:r>
      <w:proofErr w:type="spellEnd"/>
      <w:r w:rsidR="009F708C">
        <w:rPr>
          <w:rFonts w:cs="Times New Roman"/>
          <w:sz w:val="28"/>
          <w:szCs w:val="28"/>
        </w:rPr>
        <w:t xml:space="preserve"> ООШ», МКОУ «Новоспасская СОШ», МКДОУ «</w:t>
      </w:r>
      <w:proofErr w:type="spellStart"/>
      <w:r w:rsidR="009F708C">
        <w:rPr>
          <w:rFonts w:cs="Times New Roman"/>
          <w:sz w:val="28"/>
          <w:szCs w:val="28"/>
        </w:rPr>
        <w:t>Будановский</w:t>
      </w:r>
      <w:proofErr w:type="spellEnd"/>
      <w:r w:rsidR="009F708C">
        <w:rPr>
          <w:rFonts w:cs="Times New Roman"/>
          <w:sz w:val="28"/>
          <w:szCs w:val="28"/>
        </w:rPr>
        <w:t xml:space="preserve"> детский сад»</w:t>
      </w:r>
      <w:r w:rsidR="0097796F" w:rsidRPr="009C1713">
        <w:rPr>
          <w:rFonts w:cs="Times New Roman"/>
          <w:sz w:val="28"/>
          <w:szCs w:val="28"/>
        </w:rPr>
        <w:t xml:space="preserve">) </w:t>
      </w:r>
      <w:r w:rsidR="009F708C">
        <w:rPr>
          <w:rFonts w:cs="Times New Roman"/>
          <w:sz w:val="28"/>
          <w:szCs w:val="28"/>
        </w:rPr>
        <w:t>имеются странички</w:t>
      </w:r>
      <w:r w:rsidR="00F7644E" w:rsidRPr="009C1713">
        <w:rPr>
          <w:rFonts w:cs="Times New Roman"/>
          <w:sz w:val="28"/>
          <w:szCs w:val="28"/>
        </w:rPr>
        <w:t xml:space="preserve"> на сайт</w:t>
      </w:r>
      <w:r w:rsidR="009F708C">
        <w:rPr>
          <w:rFonts w:cs="Times New Roman"/>
          <w:sz w:val="28"/>
          <w:szCs w:val="28"/>
        </w:rPr>
        <w:t>е образовательной организации (30</w:t>
      </w:r>
      <w:r w:rsidR="00F7644E" w:rsidRPr="009C1713">
        <w:rPr>
          <w:rFonts w:cs="Times New Roman"/>
          <w:sz w:val="28"/>
          <w:szCs w:val="28"/>
        </w:rPr>
        <w:t xml:space="preserve">%). </w:t>
      </w:r>
      <w:r w:rsidR="0097796F" w:rsidRPr="009C1713">
        <w:rPr>
          <w:rFonts w:cs="Times New Roman"/>
          <w:sz w:val="28"/>
          <w:szCs w:val="28"/>
        </w:rPr>
        <w:t>О</w:t>
      </w:r>
      <w:r w:rsidR="00C26EC3" w:rsidRPr="009C1713">
        <w:rPr>
          <w:rFonts w:cs="Times New Roman"/>
          <w:sz w:val="28"/>
          <w:szCs w:val="28"/>
        </w:rPr>
        <w:t>тсутствуют профсоюзные  странички</w:t>
      </w:r>
      <w:r w:rsidRPr="009C1713">
        <w:rPr>
          <w:rFonts w:cs="Times New Roman"/>
          <w:sz w:val="28"/>
          <w:szCs w:val="28"/>
        </w:rPr>
        <w:t xml:space="preserve">   на сайтах   образовательных учреждений </w:t>
      </w:r>
      <w:proofErr w:type="spellStart"/>
      <w:r w:rsidR="001B1256" w:rsidRPr="009C1713">
        <w:rPr>
          <w:rFonts w:cs="Times New Roman"/>
          <w:sz w:val="28"/>
          <w:szCs w:val="28"/>
        </w:rPr>
        <w:t>Щигровско</w:t>
      </w:r>
      <w:r w:rsidR="009F708C">
        <w:rPr>
          <w:rFonts w:cs="Times New Roman"/>
          <w:sz w:val="28"/>
          <w:szCs w:val="28"/>
        </w:rPr>
        <w:t>го</w:t>
      </w:r>
      <w:proofErr w:type="spellEnd"/>
      <w:r w:rsidR="009F708C">
        <w:rPr>
          <w:rFonts w:cs="Times New Roman"/>
          <w:sz w:val="28"/>
          <w:szCs w:val="28"/>
        </w:rPr>
        <w:t xml:space="preserve"> района</w:t>
      </w:r>
      <w:r w:rsidR="001B1256" w:rsidRPr="009C1713">
        <w:rPr>
          <w:rFonts w:cs="Times New Roman"/>
          <w:sz w:val="28"/>
          <w:szCs w:val="28"/>
        </w:rPr>
        <w:t xml:space="preserve"> в ППО МБОУ «СОШ № 2», </w:t>
      </w:r>
      <w:r w:rsidR="003A63CA" w:rsidRPr="009C1713">
        <w:rPr>
          <w:rFonts w:cs="Times New Roman"/>
          <w:sz w:val="28"/>
          <w:szCs w:val="28"/>
        </w:rPr>
        <w:t>ДЮСШ</w:t>
      </w:r>
      <w:r w:rsidR="001B1256" w:rsidRPr="009C1713">
        <w:rPr>
          <w:rFonts w:cs="Times New Roman"/>
          <w:sz w:val="28"/>
          <w:szCs w:val="28"/>
        </w:rPr>
        <w:t xml:space="preserve">, </w:t>
      </w:r>
      <w:r w:rsidR="003A63CA" w:rsidRPr="009C1713">
        <w:rPr>
          <w:rFonts w:cs="Times New Roman"/>
          <w:sz w:val="28"/>
          <w:szCs w:val="28"/>
        </w:rPr>
        <w:t>ДШИ</w:t>
      </w:r>
      <w:r w:rsidR="001B1256" w:rsidRPr="009C1713">
        <w:rPr>
          <w:rFonts w:cs="Times New Roman"/>
          <w:sz w:val="28"/>
          <w:szCs w:val="28"/>
        </w:rPr>
        <w:t xml:space="preserve">, </w:t>
      </w:r>
      <w:r w:rsidR="003A63CA" w:rsidRPr="009C1713">
        <w:rPr>
          <w:rFonts w:cs="Times New Roman"/>
          <w:sz w:val="28"/>
          <w:szCs w:val="28"/>
        </w:rPr>
        <w:t>ГМЦ и РМК</w:t>
      </w:r>
      <w:r w:rsidR="001B1256" w:rsidRPr="009C1713">
        <w:rPr>
          <w:rFonts w:cs="Times New Roman"/>
          <w:sz w:val="28"/>
          <w:szCs w:val="28"/>
        </w:rPr>
        <w:t>, а и</w:t>
      </w:r>
      <w:r w:rsidRPr="009C1713">
        <w:rPr>
          <w:rFonts w:cs="Times New Roman"/>
          <w:sz w:val="28"/>
          <w:szCs w:val="28"/>
        </w:rPr>
        <w:t>меющиеся страницы  на сайтах образовательных организаций</w:t>
      </w:r>
      <w:r w:rsidR="00C26EC3" w:rsidRPr="009C1713">
        <w:rPr>
          <w:rFonts w:cs="Times New Roman"/>
          <w:sz w:val="28"/>
          <w:szCs w:val="28"/>
        </w:rPr>
        <w:t>, в большинстве своем,</w:t>
      </w:r>
      <w:r w:rsidRPr="009C1713">
        <w:rPr>
          <w:rFonts w:cs="Times New Roman"/>
          <w:sz w:val="28"/>
          <w:szCs w:val="28"/>
        </w:rPr>
        <w:t xml:space="preserve"> не содержат необходимой и актуальной информации для членов Профсоюза.</w:t>
      </w:r>
      <w:r w:rsidR="009C5520">
        <w:rPr>
          <w:rFonts w:cs="Times New Roman"/>
          <w:sz w:val="28"/>
          <w:szCs w:val="28"/>
        </w:rPr>
        <w:t xml:space="preserve"> </w:t>
      </w:r>
    </w:p>
    <w:p w:rsidR="00735ABF" w:rsidRPr="00446240" w:rsidRDefault="003B68B6" w:rsidP="00ED2962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1B1256">
        <w:rPr>
          <w:rFonts w:cs="Times New Roman"/>
          <w:sz w:val="28"/>
          <w:szCs w:val="28"/>
        </w:rPr>
        <w:t xml:space="preserve"> 2020</w:t>
      </w:r>
      <w:r w:rsidR="0062554C">
        <w:rPr>
          <w:rFonts w:cs="Times New Roman"/>
          <w:sz w:val="28"/>
          <w:szCs w:val="28"/>
        </w:rPr>
        <w:t xml:space="preserve"> году</w:t>
      </w:r>
      <w:r w:rsidR="00446240" w:rsidRPr="00462181">
        <w:rPr>
          <w:rFonts w:cs="Times New Roman"/>
          <w:sz w:val="28"/>
          <w:szCs w:val="28"/>
        </w:rPr>
        <w:t xml:space="preserve"> первичные профсоюзные организации, члены Профсоюза</w:t>
      </w:r>
      <w:r w:rsidR="001B1256">
        <w:rPr>
          <w:rFonts w:cs="Times New Roman"/>
          <w:sz w:val="28"/>
          <w:szCs w:val="28"/>
        </w:rPr>
        <w:t xml:space="preserve"> </w:t>
      </w:r>
      <w:proofErr w:type="spellStart"/>
      <w:r w:rsidR="001B1256">
        <w:rPr>
          <w:rFonts w:cs="Times New Roman"/>
          <w:sz w:val="28"/>
          <w:szCs w:val="28"/>
        </w:rPr>
        <w:t>Золотухинского</w:t>
      </w:r>
      <w:proofErr w:type="spellEnd"/>
      <w:r w:rsidR="001B1256">
        <w:rPr>
          <w:rFonts w:cs="Times New Roman"/>
          <w:sz w:val="28"/>
          <w:szCs w:val="28"/>
        </w:rPr>
        <w:t xml:space="preserve"> и </w:t>
      </w:r>
      <w:proofErr w:type="spellStart"/>
      <w:r w:rsidR="001B1256">
        <w:rPr>
          <w:rFonts w:cs="Times New Roman"/>
          <w:sz w:val="28"/>
          <w:szCs w:val="28"/>
        </w:rPr>
        <w:t>Щигровского</w:t>
      </w:r>
      <w:proofErr w:type="spellEnd"/>
      <w:r w:rsidR="001B1256">
        <w:rPr>
          <w:rFonts w:cs="Times New Roman"/>
          <w:sz w:val="28"/>
          <w:szCs w:val="28"/>
        </w:rPr>
        <w:t xml:space="preserve"> районов</w:t>
      </w:r>
      <w:r w:rsidR="00446240" w:rsidRPr="00462181">
        <w:rPr>
          <w:rFonts w:cs="Times New Roman"/>
          <w:sz w:val="28"/>
          <w:szCs w:val="28"/>
        </w:rPr>
        <w:t xml:space="preserve">, в том числе и молодые педагоги, не принимали участие в областных профсоюзных  </w:t>
      </w:r>
      <w:r w:rsidR="009C1713">
        <w:rPr>
          <w:rFonts w:cs="Times New Roman"/>
          <w:sz w:val="28"/>
          <w:szCs w:val="28"/>
        </w:rPr>
        <w:t xml:space="preserve">конкурсах «На лучший материал о деятельности профсоюзов», «Профсоюзы в действии», </w:t>
      </w:r>
      <w:proofErr w:type="spellStart"/>
      <w:r w:rsidR="0062554C">
        <w:rPr>
          <w:rFonts w:cs="Times New Roman"/>
          <w:sz w:val="28"/>
          <w:szCs w:val="28"/>
        </w:rPr>
        <w:t>Щигровская</w:t>
      </w:r>
      <w:proofErr w:type="spellEnd"/>
      <w:r w:rsidR="0062554C">
        <w:rPr>
          <w:rFonts w:cs="Times New Roman"/>
          <w:sz w:val="28"/>
          <w:szCs w:val="28"/>
        </w:rPr>
        <w:t xml:space="preserve"> ТПО приняла участие </w:t>
      </w:r>
      <w:r w:rsidR="009C1713">
        <w:rPr>
          <w:rFonts w:cs="Times New Roman"/>
          <w:sz w:val="28"/>
          <w:szCs w:val="28"/>
        </w:rPr>
        <w:t xml:space="preserve">во всероссийском конкурсе «Профсоюзный репортер». </w:t>
      </w:r>
    </w:p>
    <w:p w:rsidR="001B1256" w:rsidRDefault="001B1256" w:rsidP="00E659E1">
      <w:pPr>
        <w:jc w:val="center"/>
        <w:rPr>
          <w:rFonts w:cs="Times New Roman"/>
          <w:sz w:val="28"/>
          <w:szCs w:val="28"/>
        </w:rPr>
      </w:pPr>
    </w:p>
    <w:p w:rsidR="00E90F3E" w:rsidRPr="00446240" w:rsidRDefault="00735ABF" w:rsidP="00E659E1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Президиум обкома П</w:t>
      </w:r>
      <w:r w:rsidR="00E90F3E" w:rsidRPr="00446240">
        <w:rPr>
          <w:rFonts w:cs="Times New Roman"/>
          <w:sz w:val="28"/>
          <w:szCs w:val="28"/>
        </w:rPr>
        <w:t>рофсоюза</w:t>
      </w:r>
    </w:p>
    <w:p w:rsidR="00E90F3E" w:rsidRDefault="00E90F3E" w:rsidP="00E659E1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 w:rsidRPr="00446240">
        <w:rPr>
          <w:rFonts w:cs="Times New Roman"/>
          <w:b/>
          <w:bCs/>
          <w:sz w:val="28"/>
          <w:szCs w:val="28"/>
        </w:rPr>
        <w:t>П</w:t>
      </w:r>
      <w:proofErr w:type="gramEnd"/>
      <w:r w:rsidRPr="00446240">
        <w:rPr>
          <w:rFonts w:cs="Times New Roman"/>
          <w:b/>
          <w:bCs/>
          <w:sz w:val="28"/>
          <w:szCs w:val="28"/>
        </w:rPr>
        <w:t xml:space="preserve"> О С Т А Н О В Л Я Е Т:</w:t>
      </w:r>
    </w:p>
    <w:p w:rsidR="00934463" w:rsidRDefault="00934463" w:rsidP="0097796F">
      <w:pPr>
        <w:ind w:firstLine="708"/>
        <w:jc w:val="both"/>
        <w:rPr>
          <w:sz w:val="28"/>
          <w:szCs w:val="28"/>
        </w:rPr>
      </w:pPr>
      <w:r w:rsidRPr="009C1713">
        <w:rPr>
          <w:sz w:val="28"/>
          <w:szCs w:val="28"/>
        </w:rPr>
        <w:t xml:space="preserve">1. </w:t>
      </w:r>
      <w:r w:rsidR="0097796F" w:rsidRPr="009C1713">
        <w:rPr>
          <w:sz w:val="28"/>
          <w:szCs w:val="28"/>
        </w:rPr>
        <w:t>Областному комитету Профсоюза, территориальным и первичным профсоюзным организациям п</w:t>
      </w:r>
      <w:r w:rsidRPr="009C1713">
        <w:rPr>
          <w:sz w:val="28"/>
          <w:szCs w:val="28"/>
        </w:rPr>
        <w:t xml:space="preserve">родолжить реализацию Программы </w:t>
      </w:r>
      <w:r w:rsidR="0097796F" w:rsidRPr="009C1713">
        <w:rPr>
          <w:sz w:val="28"/>
          <w:szCs w:val="28"/>
        </w:rPr>
        <w:t xml:space="preserve">«Информационная работа в Курской областной организации Профсоюза» </w:t>
      </w:r>
      <w:r w:rsidRPr="009C1713">
        <w:rPr>
          <w:sz w:val="28"/>
          <w:szCs w:val="28"/>
        </w:rPr>
        <w:t>в 2020 году.</w:t>
      </w:r>
    </w:p>
    <w:p w:rsidR="00934463" w:rsidRDefault="00934463" w:rsidP="009344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</w:t>
      </w:r>
      <w:r w:rsidR="0097796F">
        <w:rPr>
          <w:sz w:val="28"/>
          <w:szCs w:val="28"/>
        </w:rPr>
        <w:t>ластному комитету</w:t>
      </w:r>
      <w:r>
        <w:rPr>
          <w:sz w:val="28"/>
          <w:szCs w:val="28"/>
        </w:rPr>
        <w:t xml:space="preserve"> Профсоюза:</w:t>
      </w:r>
    </w:p>
    <w:p w:rsidR="00934463" w:rsidRDefault="00934463" w:rsidP="00934463">
      <w:pPr>
        <w:ind w:firstLine="708"/>
        <w:jc w:val="both"/>
        <w:rPr>
          <w:color w:val="171717"/>
          <w:sz w:val="28"/>
          <w:szCs w:val="28"/>
        </w:rPr>
      </w:pPr>
      <w:r>
        <w:rPr>
          <w:sz w:val="28"/>
          <w:szCs w:val="28"/>
        </w:rPr>
        <w:t xml:space="preserve">- продолжить регулярный мониторинг информационной базы областной организации, изучение </w:t>
      </w:r>
      <w:r w:rsidR="003A63CA">
        <w:rPr>
          <w:sz w:val="28"/>
          <w:szCs w:val="28"/>
        </w:rPr>
        <w:t xml:space="preserve">и обобщение </w:t>
      </w:r>
      <w:r>
        <w:rPr>
          <w:sz w:val="28"/>
          <w:szCs w:val="28"/>
        </w:rPr>
        <w:t xml:space="preserve">опыта эффективной работы профорганизаций по данному направлению, </w:t>
      </w:r>
      <w:r w:rsidRPr="008D7ADB">
        <w:rPr>
          <w:color w:val="171717"/>
          <w:sz w:val="28"/>
          <w:szCs w:val="28"/>
        </w:rPr>
        <w:t>разраб</w:t>
      </w:r>
      <w:r>
        <w:rPr>
          <w:color w:val="171717"/>
          <w:sz w:val="28"/>
          <w:szCs w:val="28"/>
        </w:rPr>
        <w:t xml:space="preserve">отку </w:t>
      </w:r>
      <w:r w:rsidRPr="008D7ADB">
        <w:rPr>
          <w:color w:val="171717"/>
          <w:sz w:val="28"/>
          <w:szCs w:val="28"/>
        </w:rPr>
        <w:t>информационно-методически</w:t>
      </w:r>
      <w:r>
        <w:rPr>
          <w:color w:val="171717"/>
          <w:sz w:val="28"/>
          <w:szCs w:val="28"/>
        </w:rPr>
        <w:t>х</w:t>
      </w:r>
      <w:r w:rsidRPr="008D7ADB">
        <w:rPr>
          <w:color w:val="171717"/>
          <w:sz w:val="28"/>
          <w:szCs w:val="28"/>
        </w:rPr>
        <w:t xml:space="preserve"> рекомендаци</w:t>
      </w:r>
      <w:r>
        <w:rPr>
          <w:color w:val="171717"/>
          <w:sz w:val="28"/>
          <w:szCs w:val="28"/>
        </w:rPr>
        <w:t>й</w:t>
      </w:r>
      <w:r w:rsidRPr="008D7ADB">
        <w:rPr>
          <w:color w:val="171717"/>
          <w:sz w:val="28"/>
          <w:szCs w:val="28"/>
        </w:rPr>
        <w:t xml:space="preserve"> по ведению информационной работы</w:t>
      </w:r>
      <w:r>
        <w:rPr>
          <w:color w:val="171717"/>
          <w:sz w:val="28"/>
          <w:szCs w:val="28"/>
        </w:rPr>
        <w:t xml:space="preserve"> на местах;</w:t>
      </w:r>
    </w:p>
    <w:p w:rsidR="0097796F" w:rsidRDefault="0097796F" w:rsidP="00934463">
      <w:pPr>
        <w:ind w:firstLine="708"/>
        <w:jc w:val="both"/>
        <w:rPr>
          <w:color w:val="171717"/>
          <w:sz w:val="28"/>
          <w:szCs w:val="28"/>
        </w:rPr>
      </w:pPr>
      <w:r w:rsidRPr="009C1713">
        <w:rPr>
          <w:color w:val="171717"/>
          <w:sz w:val="28"/>
          <w:szCs w:val="28"/>
        </w:rPr>
        <w:t xml:space="preserve">- </w:t>
      </w:r>
      <w:r w:rsidR="00326397" w:rsidRPr="009C1713">
        <w:rPr>
          <w:color w:val="171717"/>
          <w:sz w:val="28"/>
          <w:szCs w:val="28"/>
        </w:rPr>
        <w:t>совместно с мол</w:t>
      </w:r>
      <w:r w:rsidR="009C1713" w:rsidRPr="009C1713">
        <w:rPr>
          <w:color w:val="171717"/>
          <w:sz w:val="28"/>
          <w:szCs w:val="28"/>
        </w:rPr>
        <w:t>одежным</w:t>
      </w:r>
      <w:r w:rsidR="00326397" w:rsidRPr="009C1713">
        <w:rPr>
          <w:color w:val="171717"/>
          <w:sz w:val="28"/>
          <w:szCs w:val="28"/>
        </w:rPr>
        <w:t xml:space="preserve"> советом </w:t>
      </w:r>
      <w:r w:rsidRPr="009C1713">
        <w:rPr>
          <w:color w:val="171717"/>
          <w:sz w:val="28"/>
          <w:szCs w:val="28"/>
        </w:rPr>
        <w:t xml:space="preserve">модернизировать мобильное приложение «Вектор </w:t>
      </w:r>
      <w:proofErr w:type="gramStart"/>
      <w:r w:rsidRPr="009C1713">
        <w:rPr>
          <w:color w:val="171717"/>
          <w:sz w:val="28"/>
          <w:szCs w:val="28"/>
        </w:rPr>
        <w:t>П</w:t>
      </w:r>
      <w:proofErr w:type="gramEnd"/>
      <w:r w:rsidRPr="009C1713">
        <w:rPr>
          <w:color w:val="171717"/>
          <w:sz w:val="28"/>
          <w:szCs w:val="28"/>
        </w:rPr>
        <w:t>»;</w:t>
      </w:r>
    </w:p>
    <w:p w:rsidR="00934463" w:rsidRDefault="00934463" w:rsidP="00934463">
      <w:pPr>
        <w:ind w:firstLine="708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- организовать обучение </w:t>
      </w:r>
      <w:r w:rsidR="0018405E">
        <w:rPr>
          <w:color w:val="171717"/>
          <w:sz w:val="28"/>
          <w:szCs w:val="28"/>
        </w:rPr>
        <w:t>проф</w:t>
      </w:r>
      <w:r>
        <w:rPr>
          <w:color w:val="171717"/>
          <w:sz w:val="28"/>
          <w:szCs w:val="28"/>
        </w:rPr>
        <w:t>акт</w:t>
      </w:r>
      <w:r w:rsidR="0018405E">
        <w:rPr>
          <w:color w:val="171717"/>
          <w:sz w:val="28"/>
          <w:szCs w:val="28"/>
        </w:rPr>
        <w:t>ива</w:t>
      </w:r>
      <w:r>
        <w:rPr>
          <w:color w:val="171717"/>
          <w:sz w:val="28"/>
          <w:szCs w:val="28"/>
        </w:rPr>
        <w:t xml:space="preserve"> районных Молодежных советов по внедрению эффективных форм информационной работы</w:t>
      </w:r>
      <w:r w:rsidR="0097796F">
        <w:rPr>
          <w:color w:val="171717"/>
          <w:sz w:val="28"/>
          <w:szCs w:val="28"/>
        </w:rPr>
        <w:t>;</w:t>
      </w:r>
    </w:p>
    <w:p w:rsidR="0097796F" w:rsidRDefault="0097796F" w:rsidP="00934463">
      <w:pPr>
        <w:ind w:firstLine="708"/>
        <w:jc w:val="both"/>
        <w:rPr>
          <w:color w:val="171717"/>
          <w:sz w:val="28"/>
          <w:szCs w:val="28"/>
        </w:rPr>
      </w:pPr>
      <w:r w:rsidRPr="009C1713">
        <w:rPr>
          <w:color w:val="171717"/>
          <w:sz w:val="28"/>
          <w:szCs w:val="28"/>
        </w:rPr>
        <w:t>- завершить разработку и запустить новый сайт областной организации в актуальном режиме работы.</w:t>
      </w:r>
      <w:r>
        <w:rPr>
          <w:color w:val="171717"/>
          <w:sz w:val="28"/>
          <w:szCs w:val="28"/>
        </w:rPr>
        <w:t xml:space="preserve"> </w:t>
      </w:r>
    </w:p>
    <w:p w:rsidR="00883344" w:rsidRPr="009C1713" w:rsidRDefault="00934463" w:rsidP="009C1713">
      <w:pPr>
        <w:ind w:firstLine="708"/>
        <w:jc w:val="both"/>
        <w:rPr>
          <w:color w:val="171717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342E7F">
        <w:rPr>
          <w:rFonts w:cs="Times New Roman"/>
          <w:sz w:val="28"/>
          <w:szCs w:val="28"/>
        </w:rPr>
        <w:t>Золотухинской</w:t>
      </w:r>
      <w:proofErr w:type="spellEnd"/>
      <w:r w:rsidRPr="00342E7F">
        <w:rPr>
          <w:rFonts w:cs="Times New Roman"/>
          <w:sz w:val="28"/>
          <w:szCs w:val="28"/>
        </w:rPr>
        <w:t xml:space="preserve"> </w:t>
      </w:r>
      <w:r w:rsidR="00AF0452" w:rsidRPr="00342E7F">
        <w:rPr>
          <w:rFonts w:cs="Times New Roman"/>
          <w:sz w:val="28"/>
          <w:szCs w:val="28"/>
        </w:rPr>
        <w:t>(</w:t>
      </w:r>
      <w:proofErr w:type="spellStart"/>
      <w:r w:rsidRPr="00342E7F">
        <w:rPr>
          <w:rFonts w:cs="Times New Roman"/>
          <w:sz w:val="28"/>
          <w:szCs w:val="28"/>
        </w:rPr>
        <w:t>Каледина</w:t>
      </w:r>
      <w:proofErr w:type="spellEnd"/>
      <w:r w:rsidR="00342E7F" w:rsidRPr="00342E7F">
        <w:rPr>
          <w:rFonts w:cs="Times New Roman"/>
          <w:sz w:val="28"/>
          <w:szCs w:val="28"/>
        </w:rPr>
        <w:t xml:space="preserve"> Ю.А.</w:t>
      </w:r>
      <w:r w:rsidR="00AF0452" w:rsidRPr="00342E7F">
        <w:rPr>
          <w:rFonts w:cs="Times New Roman"/>
          <w:sz w:val="28"/>
          <w:szCs w:val="28"/>
        </w:rPr>
        <w:t>)</w:t>
      </w:r>
      <w:r w:rsidR="00E90F3E" w:rsidRPr="00342E7F">
        <w:rPr>
          <w:rFonts w:cs="Times New Roman"/>
          <w:sz w:val="28"/>
          <w:szCs w:val="28"/>
        </w:rPr>
        <w:t xml:space="preserve"> и </w:t>
      </w:r>
      <w:proofErr w:type="spellStart"/>
      <w:r w:rsidRPr="00342E7F">
        <w:rPr>
          <w:rFonts w:cs="Times New Roman"/>
          <w:sz w:val="28"/>
          <w:szCs w:val="28"/>
        </w:rPr>
        <w:t>Щигровской</w:t>
      </w:r>
      <w:proofErr w:type="spellEnd"/>
      <w:r w:rsidRPr="00342E7F">
        <w:rPr>
          <w:rFonts w:cs="Times New Roman"/>
          <w:sz w:val="28"/>
          <w:szCs w:val="28"/>
        </w:rPr>
        <w:t xml:space="preserve"> (Сухорукова Л.Н.) </w:t>
      </w:r>
      <w:r w:rsidR="00342E7F" w:rsidRPr="00342E7F">
        <w:rPr>
          <w:rFonts w:cs="Times New Roman"/>
          <w:sz w:val="28"/>
          <w:szCs w:val="28"/>
        </w:rPr>
        <w:t>территориальным профсоюзным организациям</w:t>
      </w:r>
      <w:r w:rsidR="00883344" w:rsidRPr="00342E7F">
        <w:rPr>
          <w:rFonts w:cs="Times New Roman"/>
          <w:sz w:val="28"/>
          <w:szCs w:val="28"/>
        </w:rPr>
        <w:t>:</w:t>
      </w:r>
    </w:p>
    <w:p w:rsidR="00342E7F" w:rsidRDefault="00883344" w:rsidP="00342E7F">
      <w:pPr>
        <w:jc w:val="both"/>
        <w:rPr>
          <w:rFonts w:cs="Times New Roman"/>
          <w:sz w:val="28"/>
          <w:szCs w:val="28"/>
        </w:rPr>
      </w:pPr>
      <w:r w:rsidRPr="00342E7F">
        <w:rPr>
          <w:rFonts w:cs="Times New Roman"/>
          <w:sz w:val="28"/>
          <w:szCs w:val="28"/>
        </w:rPr>
        <w:t xml:space="preserve">   </w:t>
      </w:r>
      <w:r w:rsidR="00342E7F">
        <w:rPr>
          <w:rFonts w:cs="Times New Roman"/>
          <w:sz w:val="28"/>
          <w:szCs w:val="28"/>
        </w:rPr>
        <w:tab/>
      </w:r>
      <w:r w:rsidRPr="00342E7F">
        <w:rPr>
          <w:rFonts w:cs="Times New Roman"/>
          <w:sz w:val="28"/>
          <w:szCs w:val="28"/>
        </w:rPr>
        <w:t xml:space="preserve">-   </w:t>
      </w:r>
      <w:r w:rsidR="003B68B6" w:rsidRPr="00342E7F">
        <w:rPr>
          <w:rFonts w:cs="Times New Roman"/>
          <w:sz w:val="28"/>
          <w:szCs w:val="28"/>
        </w:rPr>
        <w:t xml:space="preserve">включать в планы работы вопросы </w:t>
      </w:r>
      <w:r w:rsidR="003B68B6" w:rsidRPr="009C1713">
        <w:rPr>
          <w:rFonts w:cs="Times New Roman"/>
          <w:sz w:val="28"/>
          <w:szCs w:val="28"/>
        </w:rPr>
        <w:t xml:space="preserve">по развитию </w:t>
      </w:r>
      <w:r w:rsidR="0015422E" w:rsidRPr="009C1713">
        <w:rPr>
          <w:rFonts w:cs="Times New Roman"/>
          <w:sz w:val="28"/>
          <w:szCs w:val="28"/>
        </w:rPr>
        <w:t>информационного пространства</w:t>
      </w:r>
      <w:r w:rsidR="0097796F" w:rsidRPr="009C1713">
        <w:rPr>
          <w:rFonts w:cs="Times New Roman"/>
          <w:sz w:val="28"/>
          <w:szCs w:val="28"/>
        </w:rPr>
        <w:t xml:space="preserve"> в сети Интернет и СМИ</w:t>
      </w:r>
      <w:r w:rsidR="0015422E" w:rsidRPr="009C1713">
        <w:rPr>
          <w:rFonts w:cs="Times New Roman"/>
          <w:sz w:val="28"/>
          <w:szCs w:val="28"/>
        </w:rPr>
        <w:t>,</w:t>
      </w:r>
      <w:r w:rsidR="0015422E" w:rsidRPr="00342E7F">
        <w:rPr>
          <w:rFonts w:cs="Times New Roman"/>
          <w:sz w:val="28"/>
          <w:szCs w:val="28"/>
        </w:rPr>
        <w:t xml:space="preserve"> </w:t>
      </w:r>
      <w:r w:rsidR="003B68B6" w:rsidRPr="00342E7F">
        <w:rPr>
          <w:rFonts w:cs="Times New Roman"/>
          <w:sz w:val="28"/>
          <w:szCs w:val="28"/>
        </w:rPr>
        <w:t>определить базовые первичные профсоюзные организации по данному направлению деятельности</w:t>
      </w:r>
      <w:r w:rsidR="00342E7F">
        <w:rPr>
          <w:rFonts w:cs="Times New Roman"/>
          <w:sz w:val="28"/>
          <w:szCs w:val="28"/>
        </w:rPr>
        <w:t xml:space="preserve">;    </w:t>
      </w:r>
    </w:p>
    <w:p w:rsidR="00342E7F" w:rsidRPr="00446240" w:rsidRDefault="00342E7F" w:rsidP="00342E7F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 </w:t>
      </w:r>
      <w:r w:rsidRPr="006A2CA0">
        <w:rPr>
          <w:rFonts w:cs="Times New Roman"/>
          <w:sz w:val="28"/>
          <w:szCs w:val="28"/>
        </w:rPr>
        <w:t xml:space="preserve">регулярно </w:t>
      </w:r>
      <w:r w:rsidR="00476541">
        <w:rPr>
          <w:rFonts w:cs="Times New Roman"/>
          <w:sz w:val="28"/>
          <w:szCs w:val="28"/>
        </w:rPr>
        <w:t xml:space="preserve">в разнообразных формах </w:t>
      </w:r>
      <w:r w:rsidRPr="006A2CA0">
        <w:rPr>
          <w:rFonts w:cs="Times New Roman"/>
          <w:sz w:val="28"/>
          <w:szCs w:val="28"/>
        </w:rPr>
        <w:t xml:space="preserve">информировать </w:t>
      </w:r>
      <w:r w:rsidR="0018405E">
        <w:rPr>
          <w:rFonts w:cs="Times New Roman"/>
          <w:sz w:val="28"/>
          <w:szCs w:val="28"/>
        </w:rPr>
        <w:t>социа</w:t>
      </w:r>
      <w:r w:rsidR="00476541">
        <w:rPr>
          <w:rFonts w:cs="Times New Roman"/>
          <w:sz w:val="28"/>
          <w:szCs w:val="28"/>
        </w:rPr>
        <w:t xml:space="preserve">льных партнеров, </w:t>
      </w:r>
      <w:r w:rsidRPr="006A2CA0">
        <w:rPr>
          <w:rFonts w:cs="Times New Roman"/>
          <w:sz w:val="28"/>
          <w:szCs w:val="28"/>
        </w:rPr>
        <w:t>работодателей</w:t>
      </w:r>
      <w:r w:rsidR="00476541">
        <w:rPr>
          <w:rFonts w:cs="Times New Roman"/>
          <w:sz w:val="28"/>
          <w:szCs w:val="28"/>
        </w:rPr>
        <w:t>, членов Профсоюза</w:t>
      </w:r>
      <w:r w:rsidRPr="006A2CA0">
        <w:rPr>
          <w:rFonts w:cs="Times New Roman"/>
          <w:sz w:val="28"/>
          <w:szCs w:val="28"/>
        </w:rPr>
        <w:t xml:space="preserve"> об изменениях в </w:t>
      </w:r>
      <w:r w:rsidR="002625D2">
        <w:rPr>
          <w:rFonts w:cs="Times New Roman"/>
          <w:sz w:val="28"/>
          <w:szCs w:val="28"/>
        </w:rPr>
        <w:t>законодательных и нормативно-правовых документах, затрагивающих интересы членов Профсоюза</w:t>
      </w:r>
      <w:r>
        <w:rPr>
          <w:rFonts w:cs="Times New Roman"/>
          <w:sz w:val="28"/>
          <w:szCs w:val="28"/>
        </w:rPr>
        <w:t>, о деятельности П</w:t>
      </w:r>
      <w:r w:rsidRPr="006A2CA0">
        <w:rPr>
          <w:rFonts w:cs="Times New Roman"/>
          <w:sz w:val="28"/>
          <w:szCs w:val="28"/>
        </w:rPr>
        <w:t>рофсоюза по защите социально-</w:t>
      </w:r>
      <w:r w:rsidRPr="006A2CA0">
        <w:rPr>
          <w:rFonts w:cs="Times New Roman"/>
          <w:sz w:val="28"/>
          <w:szCs w:val="28"/>
        </w:rPr>
        <w:lastRenderedPageBreak/>
        <w:t>трудовых прав ра</w:t>
      </w:r>
      <w:r w:rsidR="002625D2">
        <w:rPr>
          <w:rFonts w:cs="Times New Roman"/>
          <w:sz w:val="28"/>
          <w:szCs w:val="28"/>
        </w:rPr>
        <w:t>ботающих в отрасли образования,</w:t>
      </w:r>
      <w:r w:rsidRPr="006A2CA0">
        <w:rPr>
          <w:rFonts w:cs="Times New Roman"/>
          <w:sz w:val="28"/>
          <w:szCs w:val="28"/>
        </w:rPr>
        <w:t xml:space="preserve"> использовать </w:t>
      </w:r>
      <w:r w:rsidR="002625D2">
        <w:rPr>
          <w:rFonts w:cs="Times New Roman"/>
          <w:sz w:val="28"/>
          <w:szCs w:val="28"/>
        </w:rPr>
        <w:t xml:space="preserve">также для этой цели </w:t>
      </w:r>
      <w:r w:rsidRPr="006A2CA0">
        <w:rPr>
          <w:rFonts w:cs="Times New Roman"/>
          <w:sz w:val="28"/>
          <w:szCs w:val="28"/>
        </w:rPr>
        <w:t>возм</w:t>
      </w:r>
      <w:r w:rsidR="002625D2">
        <w:rPr>
          <w:rFonts w:cs="Times New Roman"/>
          <w:sz w:val="28"/>
          <w:szCs w:val="28"/>
        </w:rPr>
        <w:t>ожности и ресурсы работодателей</w:t>
      </w:r>
      <w:r>
        <w:rPr>
          <w:rFonts w:cs="Times New Roman"/>
          <w:sz w:val="28"/>
          <w:szCs w:val="28"/>
        </w:rPr>
        <w:t>;</w:t>
      </w:r>
    </w:p>
    <w:p w:rsidR="00342E7F" w:rsidRPr="00446240" w:rsidRDefault="00342E7F" w:rsidP="00342E7F">
      <w:pPr>
        <w:ind w:firstLine="708"/>
        <w:jc w:val="both"/>
        <w:rPr>
          <w:rFonts w:cs="Times New Roman"/>
          <w:sz w:val="28"/>
          <w:szCs w:val="28"/>
        </w:rPr>
      </w:pPr>
      <w:r w:rsidRPr="00446240">
        <w:rPr>
          <w:rFonts w:cs="Times New Roman"/>
          <w:sz w:val="28"/>
          <w:szCs w:val="28"/>
        </w:rPr>
        <w:t xml:space="preserve">- выявлять, </w:t>
      </w:r>
      <w:r w:rsidRPr="009C1713">
        <w:rPr>
          <w:rFonts w:cs="Times New Roman"/>
          <w:sz w:val="28"/>
          <w:szCs w:val="28"/>
        </w:rPr>
        <w:t xml:space="preserve">обобщать  опыт эффективной информационной работы ППО, мотивировать профактив к </w:t>
      </w:r>
      <w:r w:rsidR="0097796F" w:rsidRPr="009C1713">
        <w:rPr>
          <w:rFonts w:cs="Times New Roman"/>
          <w:sz w:val="28"/>
          <w:szCs w:val="28"/>
        </w:rPr>
        <w:t xml:space="preserve">информационному </w:t>
      </w:r>
      <w:r w:rsidRPr="009C1713">
        <w:rPr>
          <w:rFonts w:cs="Times New Roman"/>
          <w:sz w:val="28"/>
          <w:szCs w:val="28"/>
        </w:rPr>
        <w:t>сопровождению</w:t>
      </w:r>
      <w:r>
        <w:rPr>
          <w:rFonts w:cs="Times New Roman"/>
          <w:sz w:val="28"/>
          <w:szCs w:val="28"/>
        </w:rPr>
        <w:t xml:space="preserve"> профсоюзной деятельности;</w:t>
      </w:r>
    </w:p>
    <w:p w:rsidR="004D6FA9" w:rsidRPr="00446240" w:rsidRDefault="00883344" w:rsidP="00446240">
      <w:pPr>
        <w:jc w:val="both"/>
        <w:rPr>
          <w:rFonts w:cs="Times New Roman"/>
          <w:sz w:val="28"/>
          <w:szCs w:val="28"/>
        </w:rPr>
      </w:pPr>
      <w:r w:rsidRPr="00342E7F">
        <w:rPr>
          <w:rFonts w:cs="Times New Roman"/>
          <w:sz w:val="28"/>
          <w:szCs w:val="28"/>
        </w:rPr>
        <w:t xml:space="preserve">   </w:t>
      </w:r>
      <w:r w:rsidR="00476541">
        <w:rPr>
          <w:rFonts w:cs="Times New Roman"/>
          <w:sz w:val="28"/>
          <w:szCs w:val="28"/>
        </w:rPr>
        <w:tab/>
      </w:r>
      <w:r w:rsidRPr="00342E7F">
        <w:rPr>
          <w:rFonts w:cs="Times New Roman"/>
          <w:sz w:val="28"/>
          <w:szCs w:val="28"/>
        </w:rPr>
        <w:t xml:space="preserve">- </w:t>
      </w:r>
      <w:r w:rsidR="006A2CA0" w:rsidRPr="00342E7F">
        <w:rPr>
          <w:rFonts w:cs="Times New Roman"/>
          <w:sz w:val="28"/>
          <w:szCs w:val="28"/>
        </w:rPr>
        <w:t xml:space="preserve">регулярно проводить </w:t>
      </w:r>
      <w:r w:rsidR="00342E7F">
        <w:rPr>
          <w:rFonts w:cs="Times New Roman"/>
          <w:sz w:val="28"/>
          <w:szCs w:val="28"/>
        </w:rPr>
        <w:t>обучение</w:t>
      </w:r>
      <w:r w:rsidR="006A2CA0" w:rsidRPr="00342E7F">
        <w:rPr>
          <w:rFonts w:cs="Times New Roman"/>
          <w:sz w:val="28"/>
          <w:szCs w:val="28"/>
        </w:rPr>
        <w:t xml:space="preserve"> </w:t>
      </w:r>
      <w:r w:rsidR="00342E7F">
        <w:rPr>
          <w:rFonts w:cs="Times New Roman"/>
          <w:sz w:val="28"/>
          <w:szCs w:val="28"/>
        </w:rPr>
        <w:t xml:space="preserve">различных категорий </w:t>
      </w:r>
      <w:r w:rsidR="003B68B6" w:rsidRPr="00342E7F">
        <w:rPr>
          <w:rFonts w:cs="Times New Roman"/>
          <w:sz w:val="28"/>
          <w:szCs w:val="28"/>
        </w:rPr>
        <w:t>про</w:t>
      </w:r>
      <w:r w:rsidR="003B68B6">
        <w:rPr>
          <w:rFonts w:cs="Times New Roman"/>
          <w:sz w:val="28"/>
          <w:szCs w:val="28"/>
        </w:rPr>
        <w:t>фактива,</w:t>
      </w:r>
      <w:r w:rsidR="002625D2">
        <w:rPr>
          <w:rFonts w:cs="Times New Roman"/>
          <w:sz w:val="28"/>
          <w:szCs w:val="28"/>
        </w:rPr>
        <w:t xml:space="preserve"> в том числе</w:t>
      </w:r>
      <w:r w:rsidR="003B68B6">
        <w:rPr>
          <w:rFonts w:cs="Times New Roman"/>
          <w:sz w:val="28"/>
          <w:szCs w:val="28"/>
        </w:rPr>
        <w:t xml:space="preserve"> </w:t>
      </w:r>
      <w:r w:rsidR="006A2CA0">
        <w:rPr>
          <w:rFonts w:cs="Times New Roman"/>
          <w:sz w:val="28"/>
          <w:szCs w:val="28"/>
        </w:rPr>
        <w:t>ответственных за информационную работу;</w:t>
      </w:r>
    </w:p>
    <w:p w:rsidR="009113E2" w:rsidRPr="00446240" w:rsidRDefault="00883344" w:rsidP="0044624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476541">
        <w:rPr>
          <w:rFonts w:cs="Times New Roman"/>
          <w:sz w:val="28"/>
          <w:szCs w:val="28"/>
        </w:rPr>
        <w:tab/>
      </w:r>
      <w:r w:rsidR="006F38FC" w:rsidRPr="00446240">
        <w:rPr>
          <w:rFonts w:cs="Times New Roman"/>
          <w:sz w:val="28"/>
          <w:szCs w:val="28"/>
        </w:rPr>
        <w:t>-</w:t>
      </w:r>
      <w:r w:rsidR="00A52CD1">
        <w:rPr>
          <w:rFonts w:cs="Times New Roman"/>
          <w:sz w:val="28"/>
          <w:szCs w:val="28"/>
        </w:rPr>
        <w:t>поддерживать работу сайтов территориальных профсоюзных организаций в актуальном режиме</w:t>
      </w:r>
      <w:r w:rsidR="00934463">
        <w:rPr>
          <w:rFonts w:cs="Times New Roman"/>
          <w:sz w:val="28"/>
          <w:szCs w:val="28"/>
        </w:rPr>
        <w:t>;</w:t>
      </w:r>
    </w:p>
    <w:p w:rsidR="00476541" w:rsidRDefault="00883344" w:rsidP="0044624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476541">
        <w:rPr>
          <w:rFonts w:cs="Times New Roman"/>
          <w:sz w:val="28"/>
          <w:szCs w:val="28"/>
        </w:rPr>
        <w:tab/>
      </w:r>
      <w:r w:rsidR="009113E2" w:rsidRPr="00446240">
        <w:rPr>
          <w:rFonts w:cs="Times New Roman"/>
          <w:sz w:val="28"/>
          <w:szCs w:val="28"/>
        </w:rPr>
        <w:t xml:space="preserve">- </w:t>
      </w:r>
      <w:r w:rsidR="006F38FC" w:rsidRPr="00446240">
        <w:rPr>
          <w:rFonts w:cs="Times New Roman"/>
          <w:sz w:val="28"/>
          <w:szCs w:val="28"/>
        </w:rPr>
        <w:t xml:space="preserve">привести в актуальный режим </w:t>
      </w:r>
      <w:r w:rsidR="00777971" w:rsidRPr="00446240">
        <w:rPr>
          <w:rFonts w:cs="Times New Roman"/>
          <w:sz w:val="28"/>
          <w:szCs w:val="28"/>
        </w:rPr>
        <w:t xml:space="preserve">содержание </w:t>
      </w:r>
      <w:r w:rsidR="009113E2" w:rsidRPr="00446240">
        <w:rPr>
          <w:rFonts w:cs="Times New Roman"/>
          <w:sz w:val="28"/>
          <w:szCs w:val="28"/>
        </w:rPr>
        <w:t>страничек ППО на сайтах образовательных организаций</w:t>
      </w:r>
      <w:r w:rsidR="00C26EC3">
        <w:rPr>
          <w:rFonts w:cs="Times New Roman"/>
          <w:sz w:val="28"/>
          <w:szCs w:val="28"/>
        </w:rPr>
        <w:t xml:space="preserve"> </w:t>
      </w:r>
      <w:r w:rsidR="00777971" w:rsidRPr="00446240">
        <w:rPr>
          <w:rFonts w:cs="Times New Roman"/>
          <w:sz w:val="28"/>
          <w:szCs w:val="28"/>
        </w:rPr>
        <w:t>в соотве</w:t>
      </w:r>
      <w:r w:rsidR="009113E2" w:rsidRPr="00446240">
        <w:rPr>
          <w:rFonts w:cs="Times New Roman"/>
          <w:sz w:val="28"/>
          <w:szCs w:val="28"/>
        </w:rPr>
        <w:t>тствии с рекомендациями обкома П</w:t>
      </w:r>
      <w:r w:rsidR="00777971" w:rsidRPr="00446240">
        <w:rPr>
          <w:rFonts w:cs="Times New Roman"/>
          <w:sz w:val="28"/>
          <w:szCs w:val="28"/>
        </w:rPr>
        <w:t>рофсоюза</w:t>
      </w:r>
      <w:r w:rsidR="00476541">
        <w:rPr>
          <w:rFonts w:cs="Times New Roman"/>
          <w:sz w:val="28"/>
          <w:szCs w:val="28"/>
        </w:rPr>
        <w:t>;</w:t>
      </w:r>
      <w:r w:rsidR="002625D2">
        <w:rPr>
          <w:rFonts w:cs="Times New Roman"/>
          <w:sz w:val="28"/>
          <w:szCs w:val="28"/>
        </w:rPr>
        <w:t xml:space="preserve"> </w:t>
      </w:r>
    </w:p>
    <w:p w:rsidR="006F38FC" w:rsidRPr="00446240" w:rsidRDefault="00476541" w:rsidP="00476541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6F38FC" w:rsidRPr="00446240">
        <w:rPr>
          <w:rFonts w:cs="Times New Roman"/>
          <w:sz w:val="28"/>
          <w:szCs w:val="28"/>
        </w:rPr>
        <w:t>активнее вовлекать работников в мероприятия</w:t>
      </w:r>
      <w:r w:rsidR="00777971" w:rsidRPr="00446240">
        <w:rPr>
          <w:rFonts w:cs="Times New Roman"/>
          <w:sz w:val="28"/>
          <w:szCs w:val="28"/>
        </w:rPr>
        <w:t xml:space="preserve"> ЦС и обкома </w:t>
      </w:r>
      <w:r w:rsidR="009113E2" w:rsidRPr="00446240">
        <w:rPr>
          <w:rFonts w:cs="Times New Roman"/>
          <w:sz w:val="28"/>
          <w:szCs w:val="28"/>
        </w:rPr>
        <w:t>П</w:t>
      </w:r>
      <w:r w:rsidR="00777971" w:rsidRPr="00446240">
        <w:rPr>
          <w:rFonts w:cs="Times New Roman"/>
          <w:sz w:val="28"/>
          <w:szCs w:val="28"/>
        </w:rPr>
        <w:t>рофсоюза</w:t>
      </w:r>
      <w:r w:rsidR="006F38FC" w:rsidRPr="00446240">
        <w:rPr>
          <w:rFonts w:cs="Times New Roman"/>
          <w:sz w:val="28"/>
          <w:szCs w:val="28"/>
        </w:rPr>
        <w:t>,</w:t>
      </w:r>
      <w:r w:rsidR="009113E2" w:rsidRPr="00446240">
        <w:rPr>
          <w:rFonts w:cs="Times New Roman"/>
          <w:sz w:val="28"/>
          <w:szCs w:val="28"/>
        </w:rPr>
        <w:t xml:space="preserve"> различные конкурсы</w:t>
      </w:r>
      <w:r w:rsidR="006F38FC" w:rsidRPr="00446240">
        <w:rPr>
          <w:rFonts w:cs="Times New Roman"/>
          <w:sz w:val="28"/>
          <w:szCs w:val="28"/>
        </w:rPr>
        <w:t xml:space="preserve">; </w:t>
      </w:r>
    </w:p>
    <w:p w:rsidR="0017234F" w:rsidRPr="00446240" w:rsidRDefault="00883344" w:rsidP="0044624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476541">
        <w:rPr>
          <w:rFonts w:cs="Times New Roman"/>
          <w:sz w:val="28"/>
          <w:szCs w:val="28"/>
        </w:rPr>
        <w:tab/>
      </w:r>
      <w:r w:rsidR="0017234F" w:rsidRPr="00446240">
        <w:rPr>
          <w:rFonts w:cs="Times New Roman"/>
          <w:sz w:val="28"/>
          <w:szCs w:val="28"/>
        </w:rPr>
        <w:t xml:space="preserve">- </w:t>
      </w:r>
      <w:r w:rsidR="00CF2BF0" w:rsidRPr="00446240">
        <w:rPr>
          <w:rFonts w:cs="Times New Roman"/>
          <w:sz w:val="28"/>
          <w:szCs w:val="28"/>
        </w:rPr>
        <w:t>использовать материалы</w:t>
      </w:r>
      <w:r w:rsidR="0017234F" w:rsidRPr="00446240">
        <w:rPr>
          <w:rFonts w:cs="Times New Roman"/>
          <w:sz w:val="28"/>
          <w:szCs w:val="28"/>
        </w:rPr>
        <w:t xml:space="preserve"> периодических профсоюзных изданий «Мой Профсоюз», «Наш взгляд», </w:t>
      </w:r>
      <w:r w:rsidR="009113E2" w:rsidRPr="00446240">
        <w:rPr>
          <w:rFonts w:cs="Times New Roman"/>
          <w:sz w:val="28"/>
          <w:szCs w:val="28"/>
        </w:rPr>
        <w:t>местных печатных изданий, сайтов обкома и ЦС П</w:t>
      </w:r>
      <w:r w:rsidR="00A357FC" w:rsidRPr="00446240">
        <w:rPr>
          <w:rFonts w:cs="Times New Roman"/>
          <w:sz w:val="28"/>
          <w:szCs w:val="28"/>
        </w:rPr>
        <w:t>рофсоюза</w:t>
      </w:r>
      <w:r w:rsidR="0017234F" w:rsidRPr="00446240">
        <w:rPr>
          <w:rFonts w:cs="Times New Roman"/>
          <w:sz w:val="28"/>
          <w:szCs w:val="28"/>
        </w:rPr>
        <w:t xml:space="preserve"> для информирования профсоюзных органов, работников по актуальны</w:t>
      </w:r>
      <w:r w:rsidR="00E659E1">
        <w:rPr>
          <w:rFonts w:cs="Times New Roman"/>
          <w:sz w:val="28"/>
          <w:szCs w:val="28"/>
        </w:rPr>
        <w:t xml:space="preserve">м вопросам и проблемам отрасли, </w:t>
      </w:r>
      <w:r w:rsidR="0017234F" w:rsidRPr="00446240">
        <w:rPr>
          <w:rFonts w:cs="Times New Roman"/>
          <w:sz w:val="28"/>
          <w:szCs w:val="28"/>
        </w:rPr>
        <w:t>пропаганды деятельности Профсоюза, организа</w:t>
      </w:r>
      <w:r w:rsidR="00CF2BF0" w:rsidRPr="00446240">
        <w:rPr>
          <w:rFonts w:cs="Times New Roman"/>
          <w:sz w:val="28"/>
          <w:szCs w:val="28"/>
        </w:rPr>
        <w:t>ционного укрепления и мотивации</w:t>
      </w:r>
      <w:r w:rsidR="0017234F" w:rsidRPr="00446240">
        <w:rPr>
          <w:rFonts w:cs="Times New Roman"/>
          <w:sz w:val="28"/>
          <w:szCs w:val="28"/>
        </w:rPr>
        <w:t xml:space="preserve"> </w:t>
      </w:r>
      <w:proofErr w:type="spellStart"/>
      <w:r w:rsidR="0017234F" w:rsidRPr="00446240">
        <w:rPr>
          <w:rFonts w:cs="Times New Roman"/>
          <w:sz w:val="28"/>
          <w:szCs w:val="28"/>
        </w:rPr>
        <w:t>профчленства</w:t>
      </w:r>
      <w:proofErr w:type="spellEnd"/>
      <w:r w:rsidR="0017234F" w:rsidRPr="00446240">
        <w:rPr>
          <w:rFonts w:cs="Times New Roman"/>
          <w:sz w:val="28"/>
          <w:szCs w:val="28"/>
        </w:rPr>
        <w:t>;</w:t>
      </w:r>
    </w:p>
    <w:p w:rsidR="0017234F" w:rsidRPr="00446240" w:rsidRDefault="00883344" w:rsidP="0044624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476541">
        <w:rPr>
          <w:rFonts w:cs="Times New Roman"/>
          <w:sz w:val="28"/>
          <w:szCs w:val="28"/>
        </w:rPr>
        <w:tab/>
      </w:r>
      <w:r w:rsidR="0017234F" w:rsidRPr="00446240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="00342E7F">
        <w:rPr>
          <w:rFonts w:cs="Times New Roman"/>
          <w:sz w:val="28"/>
          <w:szCs w:val="28"/>
        </w:rPr>
        <w:t>практик</w:t>
      </w:r>
      <w:r>
        <w:rPr>
          <w:rFonts w:cs="Times New Roman"/>
          <w:sz w:val="28"/>
          <w:szCs w:val="28"/>
        </w:rPr>
        <w:t>овать выпуск листовок, буклетов, информ</w:t>
      </w:r>
      <w:r w:rsidR="002741A1">
        <w:rPr>
          <w:rFonts w:cs="Times New Roman"/>
          <w:sz w:val="28"/>
          <w:szCs w:val="28"/>
        </w:rPr>
        <w:t xml:space="preserve">ационных </w:t>
      </w:r>
      <w:r>
        <w:rPr>
          <w:rFonts w:cs="Times New Roman"/>
          <w:sz w:val="28"/>
          <w:szCs w:val="28"/>
        </w:rPr>
        <w:t>бюллетеней</w:t>
      </w:r>
      <w:r w:rsidR="0017234F" w:rsidRPr="00446240">
        <w:rPr>
          <w:rFonts w:cs="Times New Roman"/>
          <w:sz w:val="28"/>
          <w:szCs w:val="28"/>
        </w:rPr>
        <w:t>,</w:t>
      </w:r>
      <w:r w:rsidR="00CF2BF0" w:rsidRPr="00446240">
        <w:rPr>
          <w:rFonts w:cs="Times New Roman"/>
          <w:sz w:val="28"/>
          <w:szCs w:val="28"/>
        </w:rPr>
        <w:t xml:space="preserve"> мультимедиа-материалы, </w:t>
      </w:r>
      <w:r w:rsidR="002741A1">
        <w:rPr>
          <w:rFonts w:cs="Times New Roman"/>
          <w:sz w:val="28"/>
          <w:szCs w:val="28"/>
        </w:rPr>
        <w:t xml:space="preserve">в том числе, </w:t>
      </w:r>
      <w:proofErr w:type="spellStart"/>
      <w:r w:rsidR="0017234F" w:rsidRPr="00446240">
        <w:rPr>
          <w:rFonts w:cs="Times New Roman"/>
          <w:sz w:val="28"/>
          <w:szCs w:val="28"/>
        </w:rPr>
        <w:t>имиджевую</w:t>
      </w:r>
      <w:proofErr w:type="spellEnd"/>
      <w:r w:rsidR="009113E2" w:rsidRPr="00446240">
        <w:rPr>
          <w:rFonts w:cs="Times New Roman"/>
          <w:sz w:val="28"/>
          <w:szCs w:val="28"/>
        </w:rPr>
        <w:t xml:space="preserve"> (сувенирную) продукцию</w:t>
      </w:r>
      <w:r w:rsidR="00342E7F">
        <w:rPr>
          <w:rFonts w:cs="Times New Roman"/>
          <w:sz w:val="28"/>
          <w:szCs w:val="28"/>
        </w:rPr>
        <w:t>;</w:t>
      </w:r>
      <w:r w:rsidR="00B5345B">
        <w:rPr>
          <w:rFonts w:cs="Times New Roman"/>
          <w:sz w:val="28"/>
          <w:szCs w:val="28"/>
        </w:rPr>
        <w:t xml:space="preserve"> </w:t>
      </w:r>
    </w:p>
    <w:p w:rsidR="00E90F3E" w:rsidRDefault="002741A1" w:rsidP="0044624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476541">
        <w:rPr>
          <w:rFonts w:cs="Times New Roman"/>
          <w:sz w:val="28"/>
          <w:szCs w:val="28"/>
        </w:rPr>
        <w:tab/>
      </w:r>
      <w:r w:rsidR="00E90F3E" w:rsidRPr="00446240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 </w:t>
      </w:r>
      <w:r w:rsidR="00D13611" w:rsidRPr="00446240">
        <w:rPr>
          <w:rFonts w:cs="Times New Roman"/>
          <w:sz w:val="28"/>
          <w:szCs w:val="28"/>
        </w:rPr>
        <w:t>рационально использовать</w:t>
      </w:r>
      <w:r>
        <w:rPr>
          <w:rFonts w:cs="Times New Roman"/>
          <w:sz w:val="28"/>
          <w:szCs w:val="28"/>
        </w:rPr>
        <w:t xml:space="preserve"> средства профсоюзного бюдже</w:t>
      </w:r>
      <w:r w:rsidR="00081B0B">
        <w:rPr>
          <w:rFonts w:cs="Times New Roman"/>
          <w:sz w:val="28"/>
          <w:szCs w:val="28"/>
        </w:rPr>
        <w:t>та,</w:t>
      </w:r>
      <w:r>
        <w:rPr>
          <w:rFonts w:cs="Times New Roman"/>
          <w:sz w:val="28"/>
          <w:szCs w:val="28"/>
        </w:rPr>
        <w:t xml:space="preserve"> </w:t>
      </w:r>
      <w:r w:rsidR="00E90F3E" w:rsidRPr="00446240">
        <w:rPr>
          <w:rFonts w:cs="Times New Roman"/>
          <w:sz w:val="28"/>
          <w:szCs w:val="28"/>
        </w:rPr>
        <w:t>увеличить долю средств профбюджета на</w:t>
      </w:r>
      <w:r>
        <w:rPr>
          <w:rFonts w:cs="Times New Roman"/>
          <w:sz w:val="28"/>
          <w:szCs w:val="28"/>
        </w:rPr>
        <w:t xml:space="preserve"> </w:t>
      </w:r>
      <w:proofErr w:type="spellStart"/>
      <w:r w:rsidR="00342E7F">
        <w:rPr>
          <w:rFonts w:cs="Times New Roman"/>
          <w:sz w:val="28"/>
          <w:szCs w:val="28"/>
        </w:rPr>
        <w:t>информработу</w:t>
      </w:r>
      <w:proofErr w:type="spellEnd"/>
      <w:r w:rsidR="00342E7F">
        <w:rPr>
          <w:rFonts w:cs="Times New Roman"/>
          <w:sz w:val="28"/>
          <w:szCs w:val="28"/>
        </w:rPr>
        <w:t xml:space="preserve"> и </w:t>
      </w:r>
      <w:r w:rsidR="003D4C30" w:rsidRPr="00446240">
        <w:rPr>
          <w:rFonts w:cs="Times New Roman"/>
          <w:sz w:val="28"/>
          <w:szCs w:val="28"/>
        </w:rPr>
        <w:t>обучение актива</w:t>
      </w:r>
      <w:r>
        <w:rPr>
          <w:rFonts w:cs="Times New Roman"/>
          <w:sz w:val="28"/>
          <w:szCs w:val="28"/>
        </w:rPr>
        <w:t>.</w:t>
      </w:r>
      <w:r w:rsidR="006F4E26">
        <w:rPr>
          <w:rFonts w:cs="Times New Roman"/>
          <w:sz w:val="28"/>
          <w:szCs w:val="28"/>
        </w:rPr>
        <w:t xml:space="preserve"> </w:t>
      </w:r>
    </w:p>
    <w:p w:rsidR="009C1713" w:rsidRDefault="009C1713" w:rsidP="009C17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Ра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гор)комам, Советам председателей ППО территориальных организаций Профсоюза:</w:t>
      </w:r>
    </w:p>
    <w:p w:rsidR="009C1713" w:rsidRDefault="009C1713" w:rsidP="009C1713">
      <w:pPr>
        <w:ind w:firstLine="708"/>
        <w:jc w:val="both"/>
        <w:rPr>
          <w:color w:val="171717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7ADB">
        <w:rPr>
          <w:color w:val="171717"/>
          <w:sz w:val="28"/>
          <w:szCs w:val="28"/>
        </w:rPr>
        <w:t>повыш</w:t>
      </w:r>
      <w:r>
        <w:rPr>
          <w:color w:val="171717"/>
          <w:sz w:val="28"/>
          <w:szCs w:val="28"/>
        </w:rPr>
        <w:t>ать</w:t>
      </w:r>
      <w:r w:rsidRPr="008D7ADB">
        <w:rPr>
          <w:color w:val="171717"/>
          <w:sz w:val="28"/>
          <w:szCs w:val="28"/>
        </w:rPr>
        <w:t xml:space="preserve"> качеств</w:t>
      </w:r>
      <w:r>
        <w:rPr>
          <w:color w:val="171717"/>
          <w:sz w:val="28"/>
          <w:szCs w:val="28"/>
        </w:rPr>
        <w:t>о</w:t>
      </w:r>
      <w:r w:rsidRPr="008D7ADB">
        <w:rPr>
          <w:color w:val="171717"/>
          <w:sz w:val="28"/>
          <w:szCs w:val="28"/>
        </w:rPr>
        <w:t xml:space="preserve"> </w:t>
      </w:r>
      <w:r w:rsidRPr="00342E7F">
        <w:rPr>
          <w:color w:val="171717"/>
          <w:sz w:val="28"/>
          <w:szCs w:val="28"/>
        </w:rPr>
        <w:t xml:space="preserve">планирования </w:t>
      </w:r>
      <w:r>
        <w:rPr>
          <w:color w:val="171717"/>
          <w:sz w:val="28"/>
          <w:szCs w:val="28"/>
        </w:rPr>
        <w:t xml:space="preserve">информационной работы, </w:t>
      </w:r>
      <w:r w:rsidRPr="00342E7F">
        <w:rPr>
          <w:color w:val="171717"/>
          <w:sz w:val="28"/>
          <w:szCs w:val="28"/>
        </w:rPr>
        <w:t xml:space="preserve">доступность профсоюзной информации, Публичных отчетов, эффективно использовать информационные ресурсы всей структуры </w:t>
      </w:r>
      <w:r>
        <w:rPr>
          <w:color w:val="171717"/>
          <w:sz w:val="28"/>
          <w:szCs w:val="28"/>
        </w:rPr>
        <w:t>областной организации Профсоюза;</w:t>
      </w:r>
    </w:p>
    <w:p w:rsidR="009C1713" w:rsidRDefault="009C1713" w:rsidP="009C1713">
      <w:pPr>
        <w:ind w:firstLine="708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- </w:t>
      </w:r>
      <w:r w:rsidRPr="00342E7F">
        <w:rPr>
          <w:color w:val="171717"/>
          <w:sz w:val="28"/>
          <w:szCs w:val="28"/>
        </w:rPr>
        <w:t xml:space="preserve">активнее привлекать к организации </w:t>
      </w:r>
      <w:proofErr w:type="spellStart"/>
      <w:r w:rsidRPr="00342E7F">
        <w:rPr>
          <w:color w:val="171717"/>
          <w:sz w:val="28"/>
          <w:szCs w:val="28"/>
        </w:rPr>
        <w:t>информработы</w:t>
      </w:r>
      <w:proofErr w:type="spellEnd"/>
      <w:r w:rsidRPr="00342E7F">
        <w:rPr>
          <w:color w:val="171717"/>
          <w:sz w:val="28"/>
          <w:szCs w:val="28"/>
        </w:rPr>
        <w:t xml:space="preserve"> актив</w:t>
      </w:r>
      <w:r>
        <w:rPr>
          <w:color w:val="171717"/>
          <w:sz w:val="28"/>
          <w:szCs w:val="28"/>
        </w:rPr>
        <w:t xml:space="preserve"> Молодежных советов;</w:t>
      </w:r>
    </w:p>
    <w:p w:rsidR="009C1713" w:rsidRDefault="009C1713" w:rsidP="009C1713">
      <w:pPr>
        <w:ind w:firstLine="708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 w:rsidRPr="00342E7F">
        <w:rPr>
          <w:color w:val="171717"/>
          <w:sz w:val="28"/>
          <w:szCs w:val="28"/>
        </w:rPr>
        <w:t xml:space="preserve"> внедрять в практику мотивационные Акции, распространение </w:t>
      </w:r>
      <w:proofErr w:type="spellStart"/>
      <w:r w:rsidRPr="00342E7F">
        <w:rPr>
          <w:color w:val="171717"/>
          <w:sz w:val="28"/>
          <w:szCs w:val="28"/>
        </w:rPr>
        <w:t>имиджевой</w:t>
      </w:r>
      <w:proofErr w:type="spellEnd"/>
      <w:r w:rsidRPr="00342E7F">
        <w:rPr>
          <w:color w:val="171717"/>
          <w:sz w:val="28"/>
          <w:szCs w:val="28"/>
        </w:rPr>
        <w:t xml:space="preserve"> и печатной продукции, использовать при проведении любых мероприятий символику Профсоюза, планировать н</w:t>
      </w:r>
      <w:r>
        <w:rPr>
          <w:color w:val="171717"/>
          <w:sz w:val="28"/>
          <w:szCs w:val="28"/>
        </w:rPr>
        <w:t>а эти цели средства профбюджета;</w:t>
      </w:r>
    </w:p>
    <w:p w:rsidR="009C1713" w:rsidRPr="009C1713" w:rsidRDefault="009C1713" w:rsidP="009C1713">
      <w:pPr>
        <w:ind w:firstLine="708"/>
        <w:jc w:val="both"/>
        <w:rPr>
          <w:color w:val="171717"/>
          <w:sz w:val="28"/>
          <w:szCs w:val="28"/>
        </w:rPr>
      </w:pPr>
      <w:r w:rsidRPr="009C1713">
        <w:rPr>
          <w:color w:val="171717"/>
          <w:sz w:val="28"/>
          <w:szCs w:val="28"/>
        </w:rPr>
        <w:t xml:space="preserve">-  </w:t>
      </w:r>
      <w:r>
        <w:rPr>
          <w:color w:val="171717"/>
          <w:sz w:val="28"/>
          <w:szCs w:val="28"/>
        </w:rPr>
        <w:t xml:space="preserve">провести </w:t>
      </w:r>
      <w:r w:rsidRPr="009C1713">
        <w:rPr>
          <w:color w:val="171717"/>
          <w:sz w:val="28"/>
          <w:szCs w:val="28"/>
        </w:rPr>
        <w:t xml:space="preserve">анализ состояния информационной работы в </w:t>
      </w:r>
      <w:r>
        <w:rPr>
          <w:color w:val="171717"/>
          <w:sz w:val="28"/>
          <w:szCs w:val="28"/>
        </w:rPr>
        <w:t xml:space="preserve">первичных профсоюзных </w:t>
      </w:r>
      <w:r w:rsidRPr="009C1713">
        <w:rPr>
          <w:color w:val="171717"/>
          <w:sz w:val="28"/>
          <w:szCs w:val="28"/>
        </w:rPr>
        <w:t>организациях, в том числ</w:t>
      </w:r>
      <w:r>
        <w:rPr>
          <w:color w:val="171717"/>
          <w:sz w:val="28"/>
          <w:szCs w:val="28"/>
        </w:rPr>
        <w:t xml:space="preserve">е, мониторинг Интернет-ресурсов, на </w:t>
      </w:r>
      <w:r w:rsidR="00A52CD1">
        <w:rPr>
          <w:color w:val="171717"/>
          <w:sz w:val="28"/>
          <w:szCs w:val="28"/>
        </w:rPr>
        <w:t>основании данного постановления.</w:t>
      </w:r>
    </w:p>
    <w:p w:rsidR="00DE2751" w:rsidRPr="00446240" w:rsidRDefault="00934463" w:rsidP="0044624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342E7F">
        <w:rPr>
          <w:rFonts w:cs="Times New Roman"/>
          <w:sz w:val="28"/>
          <w:szCs w:val="28"/>
        </w:rPr>
        <w:t>5</w:t>
      </w:r>
      <w:r w:rsidR="00DE2751" w:rsidRPr="00446240">
        <w:rPr>
          <w:rFonts w:cs="Times New Roman"/>
          <w:sz w:val="28"/>
          <w:szCs w:val="28"/>
        </w:rPr>
        <w:t xml:space="preserve">. </w:t>
      </w:r>
      <w:proofErr w:type="spellStart"/>
      <w:r w:rsidR="00201142" w:rsidRPr="00201142">
        <w:rPr>
          <w:rFonts w:cs="Times New Roman"/>
          <w:sz w:val="28"/>
          <w:szCs w:val="28"/>
        </w:rPr>
        <w:t>Золотухинскому</w:t>
      </w:r>
      <w:proofErr w:type="spellEnd"/>
      <w:r w:rsidR="00201142" w:rsidRPr="00201142">
        <w:rPr>
          <w:rFonts w:cs="Times New Roman"/>
          <w:sz w:val="28"/>
          <w:szCs w:val="28"/>
        </w:rPr>
        <w:t xml:space="preserve"> и </w:t>
      </w:r>
      <w:proofErr w:type="spellStart"/>
      <w:r w:rsidR="00201142" w:rsidRPr="00201142">
        <w:rPr>
          <w:rFonts w:cs="Times New Roman"/>
          <w:sz w:val="28"/>
          <w:szCs w:val="28"/>
        </w:rPr>
        <w:t>Щигровскому</w:t>
      </w:r>
      <w:proofErr w:type="spellEnd"/>
      <w:r w:rsidR="00201142" w:rsidRPr="00201142">
        <w:rPr>
          <w:rFonts w:cs="Times New Roman"/>
          <w:sz w:val="28"/>
          <w:szCs w:val="28"/>
        </w:rPr>
        <w:t xml:space="preserve"> райкомам </w:t>
      </w:r>
      <w:r w:rsidR="00342E7F">
        <w:rPr>
          <w:rFonts w:cs="Times New Roman"/>
          <w:sz w:val="28"/>
          <w:szCs w:val="28"/>
        </w:rPr>
        <w:t>и</w:t>
      </w:r>
      <w:r w:rsidR="00DE2751" w:rsidRPr="00446240">
        <w:rPr>
          <w:rFonts w:cs="Times New Roman"/>
          <w:sz w:val="28"/>
          <w:szCs w:val="28"/>
        </w:rPr>
        <w:t xml:space="preserve">нформацию о результатах </w:t>
      </w:r>
      <w:r w:rsidR="00342E7F">
        <w:rPr>
          <w:rFonts w:cs="Times New Roman"/>
          <w:sz w:val="28"/>
          <w:szCs w:val="28"/>
        </w:rPr>
        <w:t>выполнения данного постановления</w:t>
      </w:r>
      <w:r w:rsidR="00DE2751" w:rsidRPr="00446240">
        <w:rPr>
          <w:rFonts w:cs="Times New Roman"/>
          <w:sz w:val="28"/>
          <w:szCs w:val="28"/>
        </w:rPr>
        <w:t xml:space="preserve"> </w:t>
      </w:r>
      <w:r w:rsidR="00DE2751" w:rsidRPr="00342E7F">
        <w:rPr>
          <w:rFonts w:cs="Times New Roman"/>
          <w:sz w:val="28"/>
          <w:szCs w:val="28"/>
        </w:rPr>
        <w:t>пред</w:t>
      </w:r>
      <w:r w:rsidR="00342E7F" w:rsidRPr="00342E7F">
        <w:rPr>
          <w:rFonts w:cs="Times New Roman"/>
          <w:sz w:val="28"/>
          <w:szCs w:val="28"/>
        </w:rPr>
        <w:t>оставить в обком П</w:t>
      </w:r>
      <w:r w:rsidR="00A357FC" w:rsidRPr="00342E7F">
        <w:rPr>
          <w:rFonts w:cs="Times New Roman"/>
          <w:sz w:val="28"/>
          <w:szCs w:val="28"/>
        </w:rPr>
        <w:t>рофсоюза до</w:t>
      </w:r>
      <w:r w:rsidR="00342E7F" w:rsidRPr="00342E7F">
        <w:rPr>
          <w:rFonts w:cs="Times New Roman"/>
          <w:sz w:val="28"/>
          <w:szCs w:val="28"/>
        </w:rPr>
        <w:t xml:space="preserve"> </w:t>
      </w:r>
      <w:r w:rsidR="00201142" w:rsidRPr="00342E7F">
        <w:rPr>
          <w:rFonts w:cs="Times New Roman"/>
          <w:sz w:val="28"/>
          <w:szCs w:val="28"/>
        </w:rPr>
        <w:t>1 февраля 2021 года</w:t>
      </w:r>
      <w:r w:rsidR="00DE2751" w:rsidRPr="00342E7F">
        <w:rPr>
          <w:rFonts w:cs="Times New Roman"/>
          <w:sz w:val="28"/>
          <w:szCs w:val="28"/>
        </w:rPr>
        <w:t>.</w:t>
      </w:r>
    </w:p>
    <w:p w:rsidR="00E90F3E" w:rsidRDefault="0097796F" w:rsidP="0044624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6</w:t>
      </w:r>
      <w:r w:rsidR="00E90F3E" w:rsidRPr="00446240">
        <w:rPr>
          <w:rFonts w:cs="Times New Roman"/>
          <w:sz w:val="28"/>
          <w:szCs w:val="28"/>
        </w:rPr>
        <w:t xml:space="preserve">. </w:t>
      </w:r>
      <w:proofErr w:type="gramStart"/>
      <w:r w:rsidR="00E90F3E" w:rsidRPr="00446240">
        <w:rPr>
          <w:rFonts w:cs="Times New Roman"/>
          <w:sz w:val="28"/>
          <w:szCs w:val="28"/>
        </w:rPr>
        <w:t>Контроль за</w:t>
      </w:r>
      <w:proofErr w:type="gramEnd"/>
      <w:r w:rsidR="00E90F3E" w:rsidRPr="00446240">
        <w:rPr>
          <w:rFonts w:cs="Times New Roman"/>
          <w:sz w:val="28"/>
          <w:szCs w:val="28"/>
        </w:rPr>
        <w:t xml:space="preserve"> выполнением</w:t>
      </w:r>
      <w:r w:rsidR="00AF0452" w:rsidRPr="00446240">
        <w:rPr>
          <w:rFonts w:cs="Times New Roman"/>
          <w:sz w:val="28"/>
          <w:szCs w:val="28"/>
        </w:rPr>
        <w:t xml:space="preserve"> постановления возложить на </w:t>
      </w:r>
      <w:r w:rsidR="009113E2" w:rsidRPr="00446240">
        <w:rPr>
          <w:rFonts w:cs="Times New Roman"/>
          <w:sz w:val="28"/>
          <w:szCs w:val="28"/>
        </w:rPr>
        <w:t>зам. председателя обкома П</w:t>
      </w:r>
      <w:r w:rsidR="00AF0452" w:rsidRPr="00446240">
        <w:rPr>
          <w:rFonts w:cs="Times New Roman"/>
          <w:sz w:val="28"/>
          <w:szCs w:val="28"/>
        </w:rPr>
        <w:t xml:space="preserve">рофсоюза </w:t>
      </w:r>
      <w:proofErr w:type="spellStart"/>
      <w:r w:rsidR="00B073CB">
        <w:rPr>
          <w:rFonts w:cs="Times New Roman"/>
          <w:sz w:val="28"/>
          <w:szCs w:val="28"/>
        </w:rPr>
        <w:t>Металиченко</w:t>
      </w:r>
      <w:proofErr w:type="spellEnd"/>
      <w:r w:rsidR="00B073CB">
        <w:rPr>
          <w:rFonts w:cs="Times New Roman"/>
          <w:sz w:val="28"/>
          <w:szCs w:val="28"/>
        </w:rPr>
        <w:t xml:space="preserve"> С.С. и ведущего </w:t>
      </w:r>
      <w:r w:rsidR="009113E2" w:rsidRPr="00446240">
        <w:rPr>
          <w:rFonts w:cs="Times New Roman"/>
          <w:sz w:val="28"/>
          <w:szCs w:val="28"/>
        </w:rPr>
        <w:t>специалиста обкома П</w:t>
      </w:r>
      <w:r w:rsidR="00E90F3E" w:rsidRPr="00446240">
        <w:rPr>
          <w:rFonts w:cs="Times New Roman"/>
          <w:sz w:val="28"/>
          <w:szCs w:val="28"/>
        </w:rPr>
        <w:t xml:space="preserve">рофсоюза </w:t>
      </w:r>
      <w:r w:rsidR="009113E2" w:rsidRPr="00446240">
        <w:rPr>
          <w:rFonts w:cs="Times New Roman"/>
          <w:sz w:val="28"/>
          <w:szCs w:val="28"/>
        </w:rPr>
        <w:t>Жилину Е.А</w:t>
      </w:r>
      <w:r w:rsidR="00AF0452" w:rsidRPr="00446240">
        <w:rPr>
          <w:rFonts w:cs="Times New Roman"/>
          <w:sz w:val="28"/>
          <w:szCs w:val="28"/>
        </w:rPr>
        <w:t>.</w:t>
      </w:r>
    </w:p>
    <w:p w:rsidR="00201142" w:rsidRDefault="00201142" w:rsidP="00446240">
      <w:pPr>
        <w:jc w:val="both"/>
        <w:rPr>
          <w:rFonts w:cs="Times New Roman"/>
          <w:sz w:val="28"/>
          <w:szCs w:val="28"/>
        </w:rPr>
      </w:pPr>
    </w:p>
    <w:p w:rsidR="00FE2CA7" w:rsidRPr="00446240" w:rsidRDefault="004777E7" w:rsidP="00446240">
      <w:pPr>
        <w:jc w:val="both"/>
        <w:rPr>
          <w:rFonts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DE6D02A" wp14:editId="7ACCB877">
            <wp:simplePos x="0" y="0"/>
            <wp:positionH relativeFrom="column">
              <wp:posOffset>3072765</wp:posOffset>
            </wp:positionH>
            <wp:positionV relativeFrom="paragraph">
              <wp:posOffset>185420</wp:posOffset>
            </wp:positionV>
            <wp:extent cx="1619250" cy="670560"/>
            <wp:effectExtent l="0" t="0" r="0" b="0"/>
            <wp:wrapNone/>
            <wp:docPr id="1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77E7" w:rsidRDefault="00390823" w:rsidP="004777E7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77E7">
        <w:rPr>
          <w:sz w:val="28"/>
          <w:szCs w:val="28"/>
        </w:rPr>
        <w:t xml:space="preserve">Председатель </w:t>
      </w:r>
      <w:proofErr w:type="gramStart"/>
      <w:r w:rsidR="004777E7">
        <w:rPr>
          <w:sz w:val="28"/>
          <w:szCs w:val="28"/>
        </w:rPr>
        <w:t>Курской</w:t>
      </w:r>
      <w:proofErr w:type="gramEnd"/>
      <w:r w:rsidR="004777E7">
        <w:rPr>
          <w:sz w:val="28"/>
          <w:szCs w:val="28"/>
        </w:rPr>
        <w:t xml:space="preserve"> областной</w:t>
      </w:r>
    </w:p>
    <w:p w:rsidR="00FE2CA7" w:rsidRPr="004777E7" w:rsidRDefault="004777E7" w:rsidP="004777E7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Корякина</w:t>
      </w:r>
      <w:bookmarkStart w:id="0" w:name="_GoBack"/>
      <w:bookmarkEnd w:id="0"/>
    </w:p>
    <w:p w:rsidR="00FE2CA7" w:rsidRPr="00446240" w:rsidRDefault="00FE2CA7" w:rsidP="00446240">
      <w:pPr>
        <w:jc w:val="both"/>
        <w:rPr>
          <w:rFonts w:cs="Times New Roman"/>
          <w:sz w:val="28"/>
          <w:szCs w:val="28"/>
        </w:rPr>
      </w:pPr>
    </w:p>
    <w:p w:rsidR="00FE2CA7" w:rsidRPr="00446240" w:rsidRDefault="00B073CB" w:rsidP="0044624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5B1471" w:rsidRDefault="009C1713" w:rsidP="009C1713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Приложение № 1</w:t>
      </w:r>
    </w:p>
    <w:p w:rsidR="009C1713" w:rsidRPr="009C1713" w:rsidRDefault="009C1713" w:rsidP="009C1713">
      <w:pPr>
        <w:suppressAutoHyphens w:val="0"/>
        <w:spacing w:after="200" w:line="276" w:lineRule="auto"/>
        <w:jc w:val="center"/>
        <w:rPr>
          <w:rFonts w:eastAsiaTheme="minorHAnsi" w:cs="Times New Roman"/>
          <w:b/>
          <w:i/>
          <w:sz w:val="28"/>
          <w:szCs w:val="28"/>
          <w:lang w:eastAsia="en-US"/>
        </w:rPr>
      </w:pPr>
      <w:r w:rsidRPr="009C1713">
        <w:rPr>
          <w:rFonts w:eastAsiaTheme="minorHAnsi" w:cs="Times New Roman"/>
          <w:b/>
          <w:i/>
          <w:sz w:val="28"/>
          <w:szCs w:val="28"/>
          <w:lang w:eastAsia="en-US"/>
        </w:rPr>
        <w:t xml:space="preserve">Рейтинг на </w:t>
      </w:r>
      <w:r w:rsidR="00FE0C32">
        <w:rPr>
          <w:rFonts w:eastAsiaTheme="minorHAnsi" w:cs="Times New Roman"/>
          <w:b/>
          <w:i/>
          <w:sz w:val="28"/>
          <w:szCs w:val="28"/>
          <w:lang w:eastAsia="en-US"/>
        </w:rPr>
        <w:t>20</w:t>
      </w:r>
      <w:r w:rsidRPr="009C1713">
        <w:rPr>
          <w:rFonts w:eastAsiaTheme="minorHAnsi" w:cs="Times New Roman"/>
          <w:b/>
          <w:i/>
          <w:sz w:val="28"/>
          <w:szCs w:val="28"/>
          <w:lang w:eastAsia="en-US"/>
        </w:rPr>
        <w:t>.11.2020 г.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6"/>
        <w:gridCol w:w="3013"/>
        <w:gridCol w:w="1451"/>
        <w:gridCol w:w="1983"/>
        <w:gridCol w:w="1296"/>
        <w:gridCol w:w="1250"/>
      </w:tblGrid>
      <w:tr w:rsidR="007A20C9" w:rsidRPr="007A20C9" w:rsidTr="00CB7E1B">
        <w:trPr>
          <w:trHeight w:val="645"/>
        </w:trPr>
        <w:tc>
          <w:tcPr>
            <w:tcW w:w="606" w:type="dxa"/>
            <w:vMerge w:val="restart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i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i/>
                <w:sz w:val="28"/>
                <w:szCs w:val="28"/>
                <w:lang w:eastAsia="en-US"/>
              </w:rPr>
              <w:t>№</w:t>
            </w:r>
          </w:p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i/>
                <w:sz w:val="28"/>
                <w:szCs w:val="28"/>
                <w:lang w:eastAsia="en-US"/>
              </w:rPr>
            </w:pPr>
            <w:proofErr w:type="gramStart"/>
            <w:r w:rsidRPr="007A20C9">
              <w:rPr>
                <w:rFonts w:eastAsiaTheme="minorHAnsi" w:cs="Times New Roman"/>
                <w:b/>
                <w:i/>
                <w:sz w:val="28"/>
                <w:szCs w:val="28"/>
                <w:lang w:eastAsia="en-US"/>
              </w:rPr>
              <w:t>п</w:t>
            </w:r>
            <w:proofErr w:type="gramEnd"/>
            <w:r w:rsidRPr="007A20C9">
              <w:rPr>
                <w:rFonts w:eastAsiaTheme="minorHAnsi" w:cs="Times New Roman"/>
                <w:b/>
                <w:i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013" w:type="dxa"/>
            <w:vMerge w:val="restart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i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i/>
                <w:sz w:val="28"/>
                <w:szCs w:val="28"/>
                <w:lang w:eastAsia="en-US"/>
              </w:rPr>
              <w:t>Наименование МПО</w:t>
            </w:r>
          </w:p>
        </w:tc>
        <w:tc>
          <w:tcPr>
            <w:tcW w:w="1451" w:type="dxa"/>
            <w:vMerge w:val="restart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i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i/>
                <w:sz w:val="28"/>
                <w:szCs w:val="28"/>
                <w:lang w:eastAsia="en-US"/>
              </w:rPr>
              <w:t>Наличие</w:t>
            </w:r>
          </w:p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i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i/>
                <w:sz w:val="28"/>
                <w:szCs w:val="28"/>
                <w:lang w:eastAsia="en-US"/>
              </w:rPr>
              <w:t>сайта</w:t>
            </w:r>
          </w:p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i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i/>
                <w:sz w:val="28"/>
                <w:szCs w:val="28"/>
                <w:lang w:eastAsia="en-US"/>
              </w:rPr>
              <w:t>(эл. стр.)</w:t>
            </w:r>
          </w:p>
        </w:tc>
        <w:tc>
          <w:tcPr>
            <w:tcW w:w="1983" w:type="dxa"/>
            <w:vMerge w:val="restart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i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i/>
                <w:sz w:val="28"/>
                <w:szCs w:val="28"/>
                <w:lang w:eastAsia="en-US"/>
              </w:rPr>
              <w:t>Кол-во ППО</w:t>
            </w:r>
          </w:p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i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i/>
                <w:sz w:val="28"/>
                <w:szCs w:val="28"/>
                <w:lang w:eastAsia="en-US"/>
              </w:rPr>
              <w:t>(всего)</w:t>
            </w:r>
          </w:p>
        </w:tc>
        <w:tc>
          <w:tcPr>
            <w:tcW w:w="2518" w:type="dxa"/>
            <w:gridSpan w:val="2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i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i/>
                <w:sz w:val="28"/>
                <w:szCs w:val="28"/>
                <w:lang w:eastAsia="en-US"/>
              </w:rPr>
              <w:t>Имеют электронные ресурсы</w:t>
            </w:r>
          </w:p>
        </w:tc>
      </w:tr>
      <w:tr w:rsidR="007A20C9" w:rsidRPr="007A20C9" w:rsidTr="00CB7E1B">
        <w:trPr>
          <w:trHeight w:val="645"/>
        </w:trPr>
        <w:tc>
          <w:tcPr>
            <w:tcW w:w="606" w:type="dxa"/>
            <w:vMerge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013" w:type="dxa"/>
            <w:vMerge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51" w:type="dxa"/>
            <w:vMerge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983" w:type="dxa"/>
            <w:vMerge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96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i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i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222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i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i/>
                <w:sz w:val="28"/>
                <w:szCs w:val="28"/>
                <w:lang w:eastAsia="en-US"/>
              </w:rPr>
              <w:t>%</w:t>
            </w:r>
          </w:p>
        </w:tc>
      </w:tr>
      <w:tr w:rsidR="007A20C9" w:rsidRPr="007A20C9" w:rsidTr="00CB7E1B">
        <w:tc>
          <w:tcPr>
            <w:tcW w:w="606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13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Беловская</w:t>
            </w:r>
            <w:proofErr w:type="spellEnd"/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51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3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296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222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7A20C9" w:rsidRPr="007A20C9" w:rsidTr="00CB7E1B">
        <w:tc>
          <w:tcPr>
            <w:tcW w:w="606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013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Дмитриевская</w:t>
            </w:r>
          </w:p>
        </w:tc>
        <w:tc>
          <w:tcPr>
            <w:tcW w:w="1451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3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96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22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94,4</w:t>
            </w:r>
          </w:p>
        </w:tc>
      </w:tr>
      <w:tr w:rsidR="007A20C9" w:rsidRPr="007A20C9" w:rsidTr="00CB7E1B">
        <w:tc>
          <w:tcPr>
            <w:tcW w:w="606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013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Солнцевская</w:t>
            </w:r>
            <w:proofErr w:type="spellEnd"/>
          </w:p>
        </w:tc>
        <w:tc>
          <w:tcPr>
            <w:tcW w:w="1451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3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96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22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94,1</w:t>
            </w:r>
          </w:p>
        </w:tc>
      </w:tr>
      <w:tr w:rsidR="007A20C9" w:rsidRPr="007A20C9" w:rsidTr="00CB7E1B">
        <w:tc>
          <w:tcPr>
            <w:tcW w:w="606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013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Рыльская </w:t>
            </w:r>
          </w:p>
        </w:tc>
        <w:tc>
          <w:tcPr>
            <w:tcW w:w="1451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3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296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222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90,5</w:t>
            </w:r>
          </w:p>
        </w:tc>
      </w:tr>
      <w:tr w:rsidR="007A20C9" w:rsidRPr="007A20C9" w:rsidTr="00CB7E1B">
        <w:tc>
          <w:tcPr>
            <w:tcW w:w="606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013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Железногорская</w:t>
            </w:r>
            <w:proofErr w:type="spellEnd"/>
          </w:p>
        </w:tc>
        <w:tc>
          <w:tcPr>
            <w:tcW w:w="1451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3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296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222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89,7</w:t>
            </w:r>
          </w:p>
        </w:tc>
      </w:tr>
      <w:tr w:rsidR="007A20C9" w:rsidRPr="007A20C9" w:rsidTr="00CB7E1B">
        <w:tc>
          <w:tcPr>
            <w:tcW w:w="606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013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Курская городская</w:t>
            </w:r>
          </w:p>
        </w:tc>
        <w:tc>
          <w:tcPr>
            <w:tcW w:w="1451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3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161</w:t>
            </w:r>
          </w:p>
        </w:tc>
        <w:tc>
          <w:tcPr>
            <w:tcW w:w="1296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1222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84,5</w:t>
            </w:r>
          </w:p>
        </w:tc>
      </w:tr>
      <w:tr w:rsidR="007A20C9" w:rsidRPr="007A20C9" w:rsidTr="00CB7E1B">
        <w:tc>
          <w:tcPr>
            <w:tcW w:w="606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013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Фатежская</w:t>
            </w:r>
            <w:proofErr w:type="spellEnd"/>
          </w:p>
        </w:tc>
        <w:tc>
          <w:tcPr>
            <w:tcW w:w="1451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3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296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222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80,7</w:t>
            </w:r>
          </w:p>
        </w:tc>
      </w:tr>
      <w:tr w:rsidR="007A20C9" w:rsidRPr="007A20C9" w:rsidTr="00CB7E1B">
        <w:tc>
          <w:tcPr>
            <w:tcW w:w="606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013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Кореневская</w:t>
            </w:r>
            <w:proofErr w:type="spellEnd"/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51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3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96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22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80</w:t>
            </w:r>
          </w:p>
        </w:tc>
      </w:tr>
      <w:tr w:rsidR="007A20C9" w:rsidRPr="007A20C9" w:rsidTr="00CB7E1B">
        <w:tc>
          <w:tcPr>
            <w:tcW w:w="606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013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Тимская</w:t>
            </w:r>
            <w:proofErr w:type="spellEnd"/>
          </w:p>
        </w:tc>
        <w:tc>
          <w:tcPr>
            <w:tcW w:w="1451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3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96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22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78,9</w:t>
            </w:r>
          </w:p>
        </w:tc>
      </w:tr>
      <w:tr w:rsidR="007A20C9" w:rsidRPr="007A20C9" w:rsidTr="00CB7E1B">
        <w:tc>
          <w:tcPr>
            <w:tcW w:w="606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013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Октябрьская</w:t>
            </w:r>
          </w:p>
        </w:tc>
        <w:tc>
          <w:tcPr>
            <w:tcW w:w="1451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3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296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22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76,2</w:t>
            </w:r>
          </w:p>
        </w:tc>
      </w:tr>
      <w:tr w:rsidR="007A20C9" w:rsidRPr="007A20C9" w:rsidTr="00CB7E1B">
        <w:tc>
          <w:tcPr>
            <w:tcW w:w="606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013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Щигровская</w:t>
            </w:r>
            <w:proofErr w:type="spellEnd"/>
          </w:p>
        </w:tc>
        <w:tc>
          <w:tcPr>
            <w:tcW w:w="1451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3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296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22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73,7</w:t>
            </w:r>
          </w:p>
        </w:tc>
      </w:tr>
      <w:tr w:rsidR="007A20C9" w:rsidRPr="007A20C9" w:rsidTr="00CB7E1B">
        <w:tc>
          <w:tcPr>
            <w:tcW w:w="606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013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Конышевская</w:t>
            </w:r>
            <w:proofErr w:type="spellEnd"/>
          </w:p>
        </w:tc>
        <w:tc>
          <w:tcPr>
            <w:tcW w:w="1451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3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96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22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73,3</w:t>
            </w:r>
          </w:p>
        </w:tc>
      </w:tr>
      <w:tr w:rsidR="007A20C9" w:rsidRPr="007A20C9" w:rsidTr="00CB7E1B">
        <w:tc>
          <w:tcPr>
            <w:tcW w:w="606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013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Касторенская</w:t>
            </w:r>
            <w:proofErr w:type="spellEnd"/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51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3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96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22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68,1</w:t>
            </w:r>
          </w:p>
        </w:tc>
      </w:tr>
      <w:tr w:rsidR="007A20C9" w:rsidRPr="007A20C9" w:rsidTr="00CB7E1B">
        <w:tc>
          <w:tcPr>
            <w:tcW w:w="606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013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Горшеченская</w:t>
            </w:r>
            <w:proofErr w:type="spellEnd"/>
          </w:p>
        </w:tc>
        <w:tc>
          <w:tcPr>
            <w:tcW w:w="1451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3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96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22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65</w:t>
            </w:r>
          </w:p>
        </w:tc>
      </w:tr>
      <w:tr w:rsidR="007A20C9" w:rsidRPr="007A20C9" w:rsidTr="00CB7E1B">
        <w:tc>
          <w:tcPr>
            <w:tcW w:w="606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013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Мантуровская</w:t>
            </w:r>
            <w:proofErr w:type="spellEnd"/>
          </w:p>
        </w:tc>
        <w:tc>
          <w:tcPr>
            <w:tcW w:w="1451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3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96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22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55,5</w:t>
            </w:r>
          </w:p>
        </w:tc>
      </w:tr>
      <w:tr w:rsidR="007A20C9" w:rsidRPr="007A20C9" w:rsidTr="00CB7E1B">
        <w:tc>
          <w:tcPr>
            <w:tcW w:w="606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013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Поныровская</w:t>
            </w:r>
            <w:proofErr w:type="spellEnd"/>
          </w:p>
        </w:tc>
        <w:tc>
          <w:tcPr>
            <w:tcW w:w="1451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3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96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22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56,2</w:t>
            </w:r>
          </w:p>
        </w:tc>
      </w:tr>
      <w:tr w:rsidR="007A20C9" w:rsidRPr="007A20C9" w:rsidTr="00CB7E1B">
        <w:tc>
          <w:tcPr>
            <w:tcW w:w="606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013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Льговская</w:t>
            </w:r>
            <w:proofErr w:type="spellEnd"/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51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3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296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222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55,9</w:t>
            </w:r>
          </w:p>
        </w:tc>
      </w:tr>
      <w:tr w:rsidR="007A20C9" w:rsidRPr="007A20C9" w:rsidTr="00CB7E1B">
        <w:tc>
          <w:tcPr>
            <w:tcW w:w="606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013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Черемисиновская</w:t>
            </w:r>
            <w:proofErr w:type="spellEnd"/>
          </w:p>
        </w:tc>
        <w:tc>
          <w:tcPr>
            <w:tcW w:w="1451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3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96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22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53,8</w:t>
            </w:r>
          </w:p>
        </w:tc>
      </w:tr>
      <w:tr w:rsidR="007A20C9" w:rsidRPr="007A20C9" w:rsidTr="00CB7E1B">
        <w:tc>
          <w:tcPr>
            <w:tcW w:w="606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013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Медвенская</w:t>
            </w:r>
            <w:proofErr w:type="spellEnd"/>
          </w:p>
        </w:tc>
        <w:tc>
          <w:tcPr>
            <w:tcW w:w="1451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3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96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22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36</w:t>
            </w:r>
          </w:p>
        </w:tc>
      </w:tr>
      <w:tr w:rsidR="007A20C9" w:rsidRPr="007A20C9" w:rsidTr="00CB7E1B">
        <w:tc>
          <w:tcPr>
            <w:tcW w:w="606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3013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Пристенская</w:t>
            </w:r>
            <w:proofErr w:type="spellEnd"/>
          </w:p>
        </w:tc>
        <w:tc>
          <w:tcPr>
            <w:tcW w:w="1451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3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96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22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35</w:t>
            </w:r>
          </w:p>
        </w:tc>
      </w:tr>
      <w:tr w:rsidR="007A20C9" w:rsidRPr="007A20C9" w:rsidTr="00CB7E1B">
        <w:tc>
          <w:tcPr>
            <w:tcW w:w="606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3013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Обоянская</w:t>
            </w:r>
            <w:proofErr w:type="spellEnd"/>
          </w:p>
        </w:tc>
        <w:tc>
          <w:tcPr>
            <w:tcW w:w="1451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3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296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22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30,6</w:t>
            </w:r>
          </w:p>
        </w:tc>
      </w:tr>
      <w:tr w:rsidR="007A20C9" w:rsidRPr="007A20C9" w:rsidTr="00CB7E1B">
        <w:tc>
          <w:tcPr>
            <w:tcW w:w="606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3013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Золотухинская</w:t>
            </w:r>
            <w:proofErr w:type="spellEnd"/>
          </w:p>
        </w:tc>
        <w:tc>
          <w:tcPr>
            <w:tcW w:w="1451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3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96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22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7A20C9" w:rsidRPr="007A20C9" w:rsidTr="00CB7E1B">
        <w:tc>
          <w:tcPr>
            <w:tcW w:w="606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3013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Курская районная</w:t>
            </w:r>
          </w:p>
        </w:tc>
        <w:tc>
          <w:tcPr>
            <w:tcW w:w="1451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3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296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22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27,3</w:t>
            </w:r>
          </w:p>
        </w:tc>
      </w:tr>
      <w:tr w:rsidR="007A20C9" w:rsidRPr="007A20C9" w:rsidTr="00CB7E1B">
        <w:tc>
          <w:tcPr>
            <w:tcW w:w="606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3013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Глушковская</w:t>
            </w:r>
            <w:proofErr w:type="spellEnd"/>
          </w:p>
        </w:tc>
        <w:tc>
          <w:tcPr>
            <w:tcW w:w="1451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3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296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22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14,8</w:t>
            </w:r>
          </w:p>
        </w:tc>
      </w:tr>
      <w:tr w:rsidR="007A20C9" w:rsidRPr="007A20C9" w:rsidTr="00CB7E1B">
        <w:tc>
          <w:tcPr>
            <w:tcW w:w="606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3013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Хомутовская</w:t>
            </w:r>
            <w:proofErr w:type="spellEnd"/>
          </w:p>
        </w:tc>
        <w:tc>
          <w:tcPr>
            <w:tcW w:w="1451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3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96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2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11,1</w:t>
            </w:r>
          </w:p>
        </w:tc>
      </w:tr>
      <w:tr w:rsidR="007A20C9" w:rsidRPr="007A20C9" w:rsidTr="00CB7E1B">
        <w:tc>
          <w:tcPr>
            <w:tcW w:w="606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3013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Суджанская</w:t>
            </w:r>
            <w:proofErr w:type="spellEnd"/>
          </w:p>
        </w:tc>
        <w:tc>
          <w:tcPr>
            <w:tcW w:w="1451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983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296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22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10,6</w:t>
            </w:r>
          </w:p>
        </w:tc>
      </w:tr>
      <w:tr w:rsidR="007A20C9" w:rsidRPr="007A20C9" w:rsidTr="00CB7E1B">
        <w:tc>
          <w:tcPr>
            <w:tcW w:w="606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3013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Курчатовская</w:t>
            </w:r>
          </w:p>
        </w:tc>
        <w:tc>
          <w:tcPr>
            <w:tcW w:w="1451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3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296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2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7,2</w:t>
            </w:r>
          </w:p>
        </w:tc>
      </w:tr>
      <w:tr w:rsidR="007A20C9" w:rsidRPr="007A20C9" w:rsidTr="00CB7E1B">
        <w:tc>
          <w:tcPr>
            <w:tcW w:w="606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3013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Большесолдатская</w:t>
            </w:r>
            <w:proofErr w:type="spellEnd"/>
          </w:p>
        </w:tc>
        <w:tc>
          <w:tcPr>
            <w:tcW w:w="1451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3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96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2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7A20C9" w:rsidRPr="007A20C9" w:rsidTr="00CB7E1B">
        <w:tc>
          <w:tcPr>
            <w:tcW w:w="606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3013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Советская</w:t>
            </w:r>
          </w:p>
        </w:tc>
        <w:tc>
          <w:tcPr>
            <w:tcW w:w="1451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3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296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22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7A20C9">
              <w:rPr>
                <w:rFonts w:eastAsiaTheme="minorHAnsi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A20C9" w:rsidRPr="007A20C9" w:rsidTr="00CB7E1B">
        <w:tc>
          <w:tcPr>
            <w:tcW w:w="606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13" w:type="dxa"/>
          </w:tcPr>
          <w:p w:rsidR="007A20C9" w:rsidRPr="007A20C9" w:rsidRDefault="007A20C9" w:rsidP="007A20C9">
            <w:pPr>
              <w:suppressAutoHyphens w:val="0"/>
              <w:jc w:val="both"/>
              <w:rPr>
                <w:rFonts w:eastAsiaTheme="minorHAnsi" w:cs="Times New Roman"/>
                <w:b/>
                <w:i/>
                <w:sz w:val="40"/>
                <w:szCs w:val="40"/>
                <w:lang w:eastAsia="en-US"/>
              </w:rPr>
            </w:pPr>
            <w:r w:rsidRPr="007A20C9">
              <w:rPr>
                <w:rFonts w:eastAsiaTheme="minorHAnsi" w:cs="Times New Roman"/>
                <w:b/>
                <w:i/>
                <w:sz w:val="40"/>
                <w:szCs w:val="40"/>
                <w:lang w:eastAsia="en-US"/>
              </w:rPr>
              <w:t>Итого:</w:t>
            </w:r>
          </w:p>
        </w:tc>
        <w:tc>
          <w:tcPr>
            <w:tcW w:w="1451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i/>
                <w:sz w:val="40"/>
                <w:szCs w:val="40"/>
                <w:lang w:eastAsia="en-US"/>
              </w:rPr>
            </w:pPr>
            <w:r w:rsidRPr="007A20C9">
              <w:rPr>
                <w:rFonts w:eastAsiaTheme="minorHAnsi" w:cs="Times New Roman"/>
                <w:b/>
                <w:i/>
                <w:sz w:val="40"/>
                <w:szCs w:val="40"/>
                <w:lang w:eastAsia="en-US"/>
              </w:rPr>
              <w:t>18</w:t>
            </w:r>
          </w:p>
        </w:tc>
        <w:tc>
          <w:tcPr>
            <w:tcW w:w="1983" w:type="dxa"/>
          </w:tcPr>
          <w:p w:rsidR="007A20C9" w:rsidRPr="007A20C9" w:rsidRDefault="007A20C9" w:rsidP="007A20C9">
            <w:pPr>
              <w:suppressAutoHyphens w:val="0"/>
              <w:rPr>
                <w:rFonts w:eastAsiaTheme="minorHAnsi" w:cs="Times New Roman"/>
                <w:b/>
                <w:i/>
                <w:sz w:val="40"/>
                <w:szCs w:val="40"/>
                <w:lang w:eastAsia="en-US"/>
              </w:rPr>
            </w:pPr>
            <w:r w:rsidRPr="007A20C9">
              <w:rPr>
                <w:rFonts w:eastAsiaTheme="minorHAnsi" w:cs="Times New Roman"/>
                <w:b/>
                <w:i/>
                <w:sz w:val="40"/>
                <w:szCs w:val="40"/>
                <w:lang w:eastAsia="en-US"/>
              </w:rPr>
              <w:t xml:space="preserve">     </w:t>
            </w:r>
            <w:r w:rsidRPr="007A20C9">
              <w:rPr>
                <w:rFonts w:eastAsiaTheme="minorHAnsi" w:cs="Times New Roman"/>
                <w:b/>
                <w:i/>
                <w:sz w:val="40"/>
                <w:szCs w:val="40"/>
                <w:lang w:eastAsia="en-US"/>
              </w:rPr>
              <w:fldChar w:fldCharType="begin"/>
            </w:r>
            <w:r w:rsidRPr="007A20C9">
              <w:rPr>
                <w:rFonts w:eastAsiaTheme="minorHAnsi" w:cs="Times New Roman"/>
                <w:b/>
                <w:i/>
                <w:sz w:val="40"/>
                <w:szCs w:val="40"/>
                <w:lang w:eastAsia="en-US"/>
              </w:rPr>
              <w:instrText xml:space="preserve"> =SUM(ABOVE) </w:instrText>
            </w:r>
            <w:r w:rsidRPr="007A20C9">
              <w:rPr>
                <w:rFonts w:eastAsiaTheme="minorHAnsi" w:cs="Times New Roman"/>
                <w:b/>
                <w:i/>
                <w:sz w:val="40"/>
                <w:szCs w:val="40"/>
                <w:lang w:eastAsia="en-US"/>
              </w:rPr>
              <w:fldChar w:fldCharType="separate"/>
            </w:r>
            <w:r w:rsidRPr="007A20C9">
              <w:rPr>
                <w:rFonts w:eastAsiaTheme="minorHAnsi" w:cs="Times New Roman"/>
                <w:b/>
                <w:i/>
                <w:noProof/>
                <w:sz w:val="40"/>
                <w:szCs w:val="40"/>
                <w:lang w:eastAsia="en-US"/>
              </w:rPr>
              <w:t>856</w:t>
            </w:r>
            <w:r w:rsidRPr="007A20C9">
              <w:rPr>
                <w:rFonts w:eastAsiaTheme="minorHAnsi" w:cs="Times New Roman"/>
                <w:b/>
                <w:i/>
                <w:sz w:val="40"/>
                <w:szCs w:val="40"/>
                <w:lang w:eastAsia="en-US"/>
              </w:rPr>
              <w:fldChar w:fldCharType="end"/>
            </w:r>
          </w:p>
        </w:tc>
        <w:tc>
          <w:tcPr>
            <w:tcW w:w="1296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i/>
                <w:sz w:val="40"/>
                <w:szCs w:val="40"/>
                <w:lang w:eastAsia="en-US"/>
              </w:rPr>
            </w:pPr>
            <w:r w:rsidRPr="007A20C9">
              <w:rPr>
                <w:rFonts w:eastAsiaTheme="minorHAnsi" w:cs="Times New Roman"/>
                <w:b/>
                <w:i/>
                <w:sz w:val="40"/>
                <w:szCs w:val="40"/>
                <w:lang w:eastAsia="en-US"/>
              </w:rPr>
              <w:t>535</w:t>
            </w:r>
          </w:p>
        </w:tc>
        <w:tc>
          <w:tcPr>
            <w:tcW w:w="1222" w:type="dxa"/>
          </w:tcPr>
          <w:p w:rsidR="007A20C9" w:rsidRPr="007A20C9" w:rsidRDefault="007A20C9" w:rsidP="007A20C9">
            <w:pPr>
              <w:suppressAutoHyphens w:val="0"/>
              <w:jc w:val="center"/>
              <w:rPr>
                <w:rFonts w:eastAsiaTheme="minorHAnsi" w:cs="Times New Roman"/>
                <w:b/>
                <w:i/>
                <w:sz w:val="40"/>
                <w:szCs w:val="40"/>
                <w:lang w:eastAsia="en-US"/>
              </w:rPr>
            </w:pPr>
            <w:r w:rsidRPr="007A20C9">
              <w:rPr>
                <w:rFonts w:eastAsiaTheme="minorHAnsi" w:cs="Times New Roman"/>
                <w:b/>
                <w:i/>
                <w:sz w:val="40"/>
                <w:szCs w:val="40"/>
                <w:lang w:eastAsia="en-US"/>
              </w:rPr>
              <w:t>62,5%</w:t>
            </w:r>
          </w:p>
        </w:tc>
      </w:tr>
    </w:tbl>
    <w:p w:rsidR="009C1713" w:rsidRPr="009C1713" w:rsidRDefault="009C1713" w:rsidP="009C1713">
      <w:pPr>
        <w:suppressAutoHyphens w:val="0"/>
        <w:spacing w:after="200" w:line="276" w:lineRule="auto"/>
        <w:jc w:val="center"/>
        <w:rPr>
          <w:rFonts w:eastAsiaTheme="minorHAnsi" w:cs="Times New Roman"/>
          <w:b/>
          <w:i/>
          <w:sz w:val="28"/>
          <w:szCs w:val="28"/>
          <w:lang w:eastAsia="en-US"/>
        </w:rPr>
      </w:pPr>
    </w:p>
    <w:p w:rsidR="009C1713" w:rsidRPr="009C1713" w:rsidRDefault="009C1713" w:rsidP="009C1713">
      <w:pPr>
        <w:suppressAutoHyphens w:val="0"/>
        <w:spacing w:after="200" w:line="276" w:lineRule="auto"/>
        <w:jc w:val="center"/>
        <w:rPr>
          <w:rFonts w:eastAsiaTheme="minorHAnsi" w:cs="Times New Roman"/>
          <w:b/>
          <w:i/>
          <w:sz w:val="28"/>
          <w:szCs w:val="28"/>
          <w:lang w:eastAsia="en-US"/>
        </w:rPr>
      </w:pPr>
    </w:p>
    <w:p w:rsidR="009C1713" w:rsidRPr="00446240" w:rsidRDefault="009C1713" w:rsidP="009C1713">
      <w:pPr>
        <w:jc w:val="both"/>
        <w:rPr>
          <w:rFonts w:cs="Times New Roman"/>
          <w:sz w:val="28"/>
          <w:szCs w:val="28"/>
        </w:rPr>
      </w:pPr>
    </w:p>
    <w:sectPr w:rsidR="009C1713" w:rsidRPr="00446240" w:rsidSect="00B2174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F51" w:rsidRDefault="005F7F51" w:rsidP="005D2357">
      <w:r>
        <w:separator/>
      </w:r>
    </w:p>
  </w:endnote>
  <w:endnote w:type="continuationSeparator" w:id="0">
    <w:p w:rsidR="005F7F51" w:rsidRDefault="005F7F51" w:rsidP="005D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F51" w:rsidRDefault="005F7F51" w:rsidP="005D2357">
      <w:r>
        <w:separator/>
      </w:r>
    </w:p>
  </w:footnote>
  <w:footnote w:type="continuationSeparator" w:id="0">
    <w:p w:rsidR="005F7F51" w:rsidRDefault="005F7F51" w:rsidP="005D2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5A5F"/>
    <w:multiLevelType w:val="hybridMultilevel"/>
    <w:tmpl w:val="942000F0"/>
    <w:lvl w:ilvl="0" w:tplc="4218F506">
      <w:start w:val="2"/>
      <w:numFmt w:val="decimal"/>
      <w:lvlText w:val="%1."/>
      <w:lvlJc w:val="left"/>
      <w:pPr>
        <w:ind w:left="107" w:hanging="478"/>
      </w:pPr>
      <w:rPr>
        <w:rFonts w:ascii="Times New Roman" w:eastAsia="Times New Roman" w:hAnsi="Times New Roman" w:cs="Times New Roman" w:hint="default"/>
        <w:b/>
        <w:bCs/>
        <w:spacing w:val="-1"/>
        <w:w w:val="64"/>
        <w:sz w:val="28"/>
        <w:szCs w:val="28"/>
        <w:lang w:val="ru-RU" w:eastAsia="ru-RU" w:bidi="ru-RU"/>
      </w:rPr>
    </w:lvl>
    <w:lvl w:ilvl="1" w:tplc="9D3A6AC4">
      <w:numFmt w:val="bullet"/>
      <w:lvlText w:val="•"/>
      <w:lvlJc w:val="left"/>
      <w:pPr>
        <w:ind w:left="631" w:hanging="478"/>
      </w:pPr>
      <w:rPr>
        <w:lang w:val="ru-RU" w:eastAsia="ru-RU" w:bidi="ru-RU"/>
      </w:rPr>
    </w:lvl>
    <w:lvl w:ilvl="2" w:tplc="4A808B14">
      <w:numFmt w:val="bullet"/>
      <w:lvlText w:val="•"/>
      <w:lvlJc w:val="left"/>
      <w:pPr>
        <w:ind w:left="1163" w:hanging="478"/>
      </w:pPr>
      <w:rPr>
        <w:lang w:val="ru-RU" w:eastAsia="ru-RU" w:bidi="ru-RU"/>
      </w:rPr>
    </w:lvl>
    <w:lvl w:ilvl="3" w:tplc="01182EBA">
      <w:numFmt w:val="bullet"/>
      <w:lvlText w:val="•"/>
      <w:lvlJc w:val="left"/>
      <w:pPr>
        <w:ind w:left="1695" w:hanging="478"/>
      </w:pPr>
      <w:rPr>
        <w:lang w:val="ru-RU" w:eastAsia="ru-RU" w:bidi="ru-RU"/>
      </w:rPr>
    </w:lvl>
    <w:lvl w:ilvl="4" w:tplc="FF40ED90">
      <w:numFmt w:val="bullet"/>
      <w:lvlText w:val="•"/>
      <w:lvlJc w:val="left"/>
      <w:pPr>
        <w:ind w:left="2226" w:hanging="478"/>
      </w:pPr>
      <w:rPr>
        <w:lang w:val="ru-RU" w:eastAsia="ru-RU" w:bidi="ru-RU"/>
      </w:rPr>
    </w:lvl>
    <w:lvl w:ilvl="5" w:tplc="657220DC">
      <w:numFmt w:val="bullet"/>
      <w:lvlText w:val="•"/>
      <w:lvlJc w:val="left"/>
      <w:pPr>
        <w:ind w:left="2758" w:hanging="478"/>
      </w:pPr>
      <w:rPr>
        <w:lang w:val="ru-RU" w:eastAsia="ru-RU" w:bidi="ru-RU"/>
      </w:rPr>
    </w:lvl>
    <w:lvl w:ilvl="6" w:tplc="E74CE1D8">
      <w:numFmt w:val="bullet"/>
      <w:lvlText w:val="•"/>
      <w:lvlJc w:val="left"/>
      <w:pPr>
        <w:ind w:left="3290" w:hanging="478"/>
      </w:pPr>
      <w:rPr>
        <w:lang w:val="ru-RU" w:eastAsia="ru-RU" w:bidi="ru-RU"/>
      </w:rPr>
    </w:lvl>
    <w:lvl w:ilvl="7" w:tplc="A1F4B41A">
      <w:numFmt w:val="bullet"/>
      <w:lvlText w:val="•"/>
      <w:lvlJc w:val="left"/>
      <w:pPr>
        <w:ind w:left="3821" w:hanging="478"/>
      </w:pPr>
      <w:rPr>
        <w:lang w:val="ru-RU" w:eastAsia="ru-RU" w:bidi="ru-RU"/>
      </w:rPr>
    </w:lvl>
    <w:lvl w:ilvl="8" w:tplc="D19ABD78">
      <w:numFmt w:val="bullet"/>
      <w:lvlText w:val="•"/>
      <w:lvlJc w:val="left"/>
      <w:pPr>
        <w:ind w:left="4353" w:hanging="478"/>
      </w:pPr>
      <w:rPr>
        <w:lang w:val="ru-RU" w:eastAsia="ru-RU" w:bidi="ru-RU"/>
      </w:rPr>
    </w:lvl>
  </w:abstractNum>
  <w:abstractNum w:abstractNumId="1">
    <w:nsid w:val="6C873C38"/>
    <w:multiLevelType w:val="hybridMultilevel"/>
    <w:tmpl w:val="646C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24567"/>
    <w:multiLevelType w:val="hybridMultilevel"/>
    <w:tmpl w:val="92647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965"/>
    <w:rsid w:val="000058FB"/>
    <w:rsid w:val="0000673E"/>
    <w:rsid w:val="00073F2C"/>
    <w:rsid w:val="00076393"/>
    <w:rsid w:val="00081B0B"/>
    <w:rsid w:val="000A1F41"/>
    <w:rsid w:val="000B0A41"/>
    <w:rsid w:val="000B4776"/>
    <w:rsid w:val="000D4C35"/>
    <w:rsid w:val="00104B6A"/>
    <w:rsid w:val="00123A7E"/>
    <w:rsid w:val="0015422E"/>
    <w:rsid w:val="001675C0"/>
    <w:rsid w:val="00167D41"/>
    <w:rsid w:val="0017234F"/>
    <w:rsid w:val="0018405E"/>
    <w:rsid w:val="001A3038"/>
    <w:rsid w:val="001A6782"/>
    <w:rsid w:val="001B1256"/>
    <w:rsid w:val="001C345A"/>
    <w:rsid w:val="001E2ED7"/>
    <w:rsid w:val="001E54A4"/>
    <w:rsid w:val="001E5535"/>
    <w:rsid w:val="00201142"/>
    <w:rsid w:val="0020718D"/>
    <w:rsid w:val="0021037F"/>
    <w:rsid w:val="00223DD5"/>
    <w:rsid w:val="0022754B"/>
    <w:rsid w:val="00234B18"/>
    <w:rsid w:val="00244983"/>
    <w:rsid w:val="00246DC2"/>
    <w:rsid w:val="002510CD"/>
    <w:rsid w:val="002625D2"/>
    <w:rsid w:val="00264E34"/>
    <w:rsid w:val="0026748E"/>
    <w:rsid w:val="002734F4"/>
    <w:rsid w:val="002741A1"/>
    <w:rsid w:val="00276B84"/>
    <w:rsid w:val="00277EC4"/>
    <w:rsid w:val="00294485"/>
    <w:rsid w:val="002B1ECB"/>
    <w:rsid w:val="002B7ED4"/>
    <w:rsid w:val="002D0F59"/>
    <w:rsid w:val="002E545A"/>
    <w:rsid w:val="00311EBC"/>
    <w:rsid w:val="00314D1D"/>
    <w:rsid w:val="00317E28"/>
    <w:rsid w:val="00326397"/>
    <w:rsid w:val="00342E7F"/>
    <w:rsid w:val="00373C29"/>
    <w:rsid w:val="00390823"/>
    <w:rsid w:val="003A63CA"/>
    <w:rsid w:val="003B2359"/>
    <w:rsid w:val="003B3EDD"/>
    <w:rsid w:val="003B68B6"/>
    <w:rsid w:val="003D4C30"/>
    <w:rsid w:val="003D7010"/>
    <w:rsid w:val="003E4713"/>
    <w:rsid w:val="00405D43"/>
    <w:rsid w:val="00446240"/>
    <w:rsid w:val="00461BDD"/>
    <w:rsid w:val="00462181"/>
    <w:rsid w:val="004759D1"/>
    <w:rsid w:val="00475CD8"/>
    <w:rsid w:val="00476541"/>
    <w:rsid w:val="004777E7"/>
    <w:rsid w:val="0048035E"/>
    <w:rsid w:val="004823D4"/>
    <w:rsid w:val="004845AF"/>
    <w:rsid w:val="004860FC"/>
    <w:rsid w:val="00491DC6"/>
    <w:rsid w:val="004A686C"/>
    <w:rsid w:val="004A764E"/>
    <w:rsid w:val="004B19EB"/>
    <w:rsid w:val="004D30F4"/>
    <w:rsid w:val="004D6FA9"/>
    <w:rsid w:val="005324D3"/>
    <w:rsid w:val="00532B19"/>
    <w:rsid w:val="00534795"/>
    <w:rsid w:val="005676D4"/>
    <w:rsid w:val="005874F4"/>
    <w:rsid w:val="005B1471"/>
    <w:rsid w:val="005B6002"/>
    <w:rsid w:val="005D2357"/>
    <w:rsid w:val="005F13A7"/>
    <w:rsid w:val="005F7F51"/>
    <w:rsid w:val="00611C16"/>
    <w:rsid w:val="0062554C"/>
    <w:rsid w:val="006540B9"/>
    <w:rsid w:val="0065795B"/>
    <w:rsid w:val="00673B89"/>
    <w:rsid w:val="00674A3E"/>
    <w:rsid w:val="0068138B"/>
    <w:rsid w:val="00695A2F"/>
    <w:rsid w:val="006A2CA0"/>
    <w:rsid w:val="006E0038"/>
    <w:rsid w:val="006F38DE"/>
    <w:rsid w:val="006F38FC"/>
    <w:rsid w:val="006F4E26"/>
    <w:rsid w:val="006F5477"/>
    <w:rsid w:val="007257C7"/>
    <w:rsid w:val="00730C71"/>
    <w:rsid w:val="00735ABF"/>
    <w:rsid w:val="00742B11"/>
    <w:rsid w:val="007636C1"/>
    <w:rsid w:val="00773AA7"/>
    <w:rsid w:val="00777971"/>
    <w:rsid w:val="007828FE"/>
    <w:rsid w:val="00785F7A"/>
    <w:rsid w:val="007909E4"/>
    <w:rsid w:val="007A20C9"/>
    <w:rsid w:val="007A7965"/>
    <w:rsid w:val="00812B0B"/>
    <w:rsid w:val="008175B4"/>
    <w:rsid w:val="00831693"/>
    <w:rsid w:val="00883344"/>
    <w:rsid w:val="008C3990"/>
    <w:rsid w:val="009033C1"/>
    <w:rsid w:val="00905E18"/>
    <w:rsid w:val="009113E2"/>
    <w:rsid w:val="00923821"/>
    <w:rsid w:val="00934463"/>
    <w:rsid w:val="0095137A"/>
    <w:rsid w:val="00965AE9"/>
    <w:rsid w:val="00970867"/>
    <w:rsid w:val="00973885"/>
    <w:rsid w:val="0097796F"/>
    <w:rsid w:val="009972BC"/>
    <w:rsid w:val="009C1713"/>
    <w:rsid w:val="009C5520"/>
    <w:rsid w:val="009E151D"/>
    <w:rsid w:val="009F708C"/>
    <w:rsid w:val="00A357FC"/>
    <w:rsid w:val="00A360F3"/>
    <w:rsid w:val="00A404E5"/>
    <w:rsid w:val="00A52CD1"/>
    <w:rsid w:val="00A74115"/>
    <w:rsid w:val="00A83CFC"/>
    <w:rsid w:val="00A87A6C"/>
    <w:rsid w:val="00AB0956"/>
    <w:rsid w:val="00AD0542"/>
    <w:rsid w:val="00AF0452"/>
    <w:rsid w:val="00B00FD4"/>
    <w:rsid w:val="00B073CB"/>
    <w:rsid w:val="00B15BDA"/>
    <w:rsid w:val="00B174DD"/>
    <w:rsid w:val="00B21748"/>
    <w:rsid w:val="00B5345B"/>
    <w:rsid w:val="00B63ED8"/>
    <w:rsid w:val="00B6505D"/>
    <w:rsid w:val="00B65273"/>
    <w:rsid w:val="00B65DF4"/>
    <w:rsid w:val="00B67A53"/>
    <w:rsid w:val="00B95C5C"/>
    <w:rsid w:val="00BD12B1"/>
    <w:rsid w:val="00BD1F47"/>
    <w:rsid w:val="00BD2B1D"/>
    <w:rsid w:val="00BF1645"/>
    <w:rsid w:val="00C1715D"/>
    <w:rsid w:val="00C26EC3"/>
    <w:rsid w:val="00C50EB0"/>
    <w:rsid w:val="00C60653"/>
    <w:rsid w:val="00CA730C"/>
    <w:rsid w:val="00CC3922"/>
    <w:rsid w:val="00CF2BF0"/>
    <w:rsid w:val="00CF4F45"/>
    <w:rsid w:val="00D13611"/>
    <w:rsid w:val="00D2366F"/>
    <w:rsid w:val="00D279B3"/>
    <w:rsid w:val="00D65421"/>
    <w:rsid w:val="00D73E6C"/>
    <w:rsid w:val="00DB4C44"/>
    <w:rsid w:val="00DC00F0"/>
    <w:rsid w:val="00DC2EE9"/>
    <w:rsid w:val="00DD2710"/>
    <w:rsid w:val="00DD5913"/>
    <w:rsid w:val="00DE2751"/>
    <w:rsid w:val="00DF5382"/>
    <w:rsid w:val="00E06D1A"/>
    <w:rsid w:val="00E102EC"/>
    <w:rsid w:val="00E1780D"/>
    <w:rsid w:val="00E35EF2"/>
    <w:rsid w:val="00E52C15"/>
    <w:rsid w:val="00E55337"/>
    <w:rsid w:val="00E659E1"/>
    <w:rsid w:val="00E90F3E"/>
    <w:rsid w:val="00E91FA0"/>
    <w:rsid w:val="00E9301A"/>
    <w:rsid w:val="00EA4EB4"/>
    <w:rsid w:val="00ED2962"/>
    <w:rsid w:val="00ED3F91"/>
    <w:rsid w:val="00EF12F5"/>
    <w:rsid w:val="00F023E9"/>
    <w:rsid w:val="00F02F37"/>
    <w:rsid w:val="00F127BB"/>
    <w:rsid w:val="00F15075"/>
    <w:rsid w:val="00F20F6F"/>
    <w:rsid w:val="00F7644E"/>
    <w:rsid w:val="00FB299D"/>
    <w:rsid w:val="00FB78F8"/>
    <w:rsid w:val="00FE0C32"/>
    <w:rsid w:val="00FE2CA7"/>
    <w:rsid w:val="00FF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A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B1D"/>
    <w:pPr>
      <w:widowControl w:val="0"/>
      <w:ind w:left="720"/>
      <w:contextualSpacing/>
    </w:pPr>
    <w:rPr>
      <w:rFonts w:ascii="Arial" w:eastAsia="Lucida Sans Unicode" w:hAnsi="Arial" w:cs="Times New Roman"/>
      <w:kern w:val="2"/>
      <w:sz w:val="20"/>
    </w:rPr>
  </w:style>
  <w:style w:type="paragraph" w:styleId="a4">
    <w:name w:val="header"/>
    <w:basedOn w:val="a"/>
    <w:link w:val="a5"/>
    <w:uiPriority w:val="99"/>
    <w:unhideWhenUsed/>
    <w:rsid w:val="005D23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235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5D23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235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E2C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2C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ableParagraph">
    <w:name w:val="Table Paragraph"/>
    <w:basedOn w:val="a"/>
    <w:uiPriority w:val="1"/>
    <w:qFormat/>
    <w:rsid w:val="00B95C5C"/>
    <w:pPr>
      <w:widowControl w:val="0"/>
      <w:suppressAutoHyphens w:val="0"/>
      <w:autoSpaceDE w:val="0"/>
      <w:autoSpaceDN w:val="0"/>
      <w:ind w:left="107"/>
    </w:pPr>
    <w:rPr>
      <w:rFonts w:ascii="DejaVu Serif" w:eastAsia="DejaVu Serif" w:hAnsi="DejaVu Serif" w:cs="DejaVu Serif"/>
      <w:sz w:val="22"/>
      <w:szCs w:val="22"/>
      <w:lang w:eastAsia="ru-RU" w:bidi="ru-RU"/>
    </w:rPr>
  </w:style>
  <w:style w:type="table" w:styleId="aa">
    <w:name w:val="Table Grid"/>
    <w:basedOn w:val="a1"/>
    <w:uiPriority w:val="59"/>
    <w:rsid w:val="009C1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A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B1D"/>
    <w:pPr>
      <w:widowControl w:val="0"/>
      <w:ind w:left="720"/>
      <w:contextualSpacing/>
    </w:pPr>
    <w:rPr>
      <w:rFonts w:ascii="Arial" w:eastAsia="Lucida Sans Unicode" w:hAnsi="Arial" w:cs="Times New Roman"/>
      <w:kern w:val="2"/>
      <w:sz w:val="20"/>
    </w:rPr>
  </w:style>
  <w:style w:type="paragraph" w:styleId="a4">
    <w:name w:val="header"/>
    <w:basedOn w:val="a"/>
    <w:link w:val="a5"/>
    <w:uiPriority w:val="99"/>
    <w:unhideWhenUsed/>
    <w:rsid w:val="005D23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235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5D23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235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E2C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2C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ableParagraph">
    <w:name w:val="Table Paragraph"/>
    <w:basedOn w:val="a"/>
    <w:uiPriority w:val="1"/>
    <w:qFormat/>
    <w:rsid w:val="00B95C5C"/>
    <w:pPr>
      <w:widowControl w:val="0"/>
      <w:suppressAutoHyphens w:val="0"/>
      <w:autoSpaceDE w:val="0"/>
      <w:autoSpaceDN w:val="0"/>
      <w:ind w:left="107"/>
    </w:pPr>
    <w:rPr>
      <w:rFonts w:ascii="DejaVu Serif" w:eastAsia="DejaVu Serif" w:hAnsi="DejaVu Serif" w:cs="DejaVu Serif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28C17-B1F3-4B4F-98F7-FC6432B2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Обком4</dc:creator>
  <cp:lastModifiedBy>Курский обком Профсоюза</cp:lastModifiedBy>
  <cp:revision>8</cp:revision>
  <cp:lastPrinted>2020-11-26T09:08:00Z</cp:lastPrinted>
  <dcterms:created xsi:type="dcterms:W3CDTF">2020-11-24T13:39:00Z</dcterms:created>
  <dcterms:modified xsi:type="dcterms:W3CDTF">2020-11-26T14:13:00Z</dcterms:modified>
</cp:coreProperties>
</file>