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3A04" w14:textId="16043EA5" w:rsidR="00411774" w:rsidRDefault="00411774" w:rsidP="00411774">
      <w:pPr>
        <w:pStyle w:val="docdata"/>
        <w:spacing w:before="0" w:beforeAutospacing="0" w:after="20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Приложение 2</w:t>
      </w:r>
    </w:p>
    <w:p w14:paraId="7338EA42" w14:textId="0259D501" w:rsidR="00BA0A05" w:rsidRDefault="00BA0A05" w:rsidP="00BA0A05">
      <w:pPr>
        <w:pStyle w:val="docdata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законодательных и иных нормативных правовых актов, применяемых при разработке Оценочного листа</w:t>
      </w:r>
    </w:p>
    <w:p w14:paraId="3260AB24" w14:textId="77777777" w:rsidR="005A262D" w:rsidRDefault="005A262D" w:rsidP="00BA0A05">
      <w:pPr>
        <w:pStyle w:val="docdata"/>
        <w:spacing w:before="0" w:beforeAutospacing="0" w:after="200" w:afterAutospacing="0"/>
        <w:jc w:val="center"/>
      </w:pPr>
    </w:p>
    <w:p w14:paraId="697FE0A2" w14:textId="445C4615" w:rsidR="00BA0A05" w:rsidRDefault="00BA0A05" w:rsidP="005A262D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-</w:t>
      </w:r>
      <w:r w:rsidR="00293A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Трудовой кодекс Российской Федерации (ТК РФ)</w:t>
      </w:r>
    </w:p>
    <w:p w14:paraId="69D98E07" w14:textId="1AC7FA34" w:rsidR="00BA0A05" w:rsidRDefault="00BA0A05" w:rsidP="005A262D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-</w:t>
      </w:r>
      <w:r w:rsidR="00293A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Федеральный закон от 29.12.2012 №</w:t>
      </w:r>
      <w:r w:rsidR="00293A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273-ФЗ «Об образовании в Российской Федерации» (Федеральный закон №</w:t>
      </w:r>
      <w:r w:rsidR="00293A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273-ФЗ)</w:t>
      </w:r>
    </w:p>
    <w:p w14:paraId="5A2A80F4" w14:textId="7ADE66A8" w:rsidR="00BA0A05" w:rsidRDefault="00BA0A05" w:rsidP="004617A0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-</w:t>
      </w:r>
      <w:r w:rsidR="00293A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Постановление Минтруда России и Минобразования России от 13.01.2003</w:t>
      </w:r>
      <w:r w:rsidR="00293A8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1/29 «Об утверждении Порядка обучения по охране труда и проверки знаний требований охраны труда работников организаций» (Постановление №</w:t>
      </w:r>
      <w:r w:rsidR="00293A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1/29)</w:t>
      </w:r>
    </w:p>
    <w:p w14:paraId="2BA1E563" w14:textId="28E6976C" w:rsidR="00BA0A05" w:rsidRDefault="00BA0A05" w:rsidP="004617A0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-</w:t>
      </w:r>
      <w:r w:rsidR="00293A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Приказ Минтруда России от 19.08.2016 №</w:t>
      </w:r>
      <w:r w:rsidR="00293A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438н «Об утверждении Типового положения о системе управления охраной труда» (приказ Минтруда России №</w:t>
      </w:r>
      <w:r w:rsidR="00293A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438н)</w:t>
      </w:r>
    </w:p>
    <w:p w14:paraId="7CE9CB25" w14:textId="0E7E2914" w:rsidR="00BA0A05" w:rsidRDefault="00BA0A05" w:rsidP="004617A0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-</w:t>
      </w:r>
      <w:r w:rsidR="00293A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Правила безопасности занятий по физической культуре и спорту в общеобразовательных школах, утвержденные </w:t>
      </w:r>
      <w:proofErr w:type="spellStart"/>
      <w:r>
        <w:rPr>
          <w:color w:val="000000"/>
          <w:sz w:val="28"/>
          <w:szCs w:val="28"/>
        </w:rPr>
        <w:t>Минпросвещения</w:t>
      </w:r>
      <w:proofErr w:type="spellEnd"/>
      <w:r>
        <w:rPr>
          <w:color w:val="000000"/>
          <w:sz w:val="28"/>
          <w:szCs w:val="28"/>
        </w:rPr>
        <w:t xml:space="preserve"> СССР от 19.04.1979 (Правила безопасности)</w:t>
      </w:r>
    </w:p>
    <w:p w14:paraId="11173A81" w14:textId="1C05C6D8" w:rsidR="005A262D" w:rsidRDefault="004617A0" w:rsidP="005A26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3A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СанПиН</w:t>
      </w:r>
      <w:r w:rsidR="00293A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1.2.3685-21 Гигиенические нормативы и требования к обеспечению безопасности и (или) безвредности для человека факторов среды обитания (СанПиН 1.2.3685-21)</w:t>
      </w:r>
    </w:p>
    <w:p w14:paraId="07F0A1C5" w14:textId="1290B97E" w:rsidR="005A262D" w:rsidRDefault="004617A0" w:rsidP="005A26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3A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293A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2.4.3648-20 Санитарно-эпидемиологические требования к организациям воспитания и обучения, отдыха и оздоровления детей и молодежи</w:t>
      </w:r>
      <w:r w:rsidR="00293A88">
        <w:rPr>
          <w:rFonts w:ascii="Times New Roman" w:hAnsi="Times New Roman" w:cs="Times New Roman"/>
          <w:sz w:val="28"/>
          <w:szCs w:val="28"/>
        </w:rPr>
        <w:br/>
      </w:r>
      <w:r w:rsidR="005A262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СП 2.4.3648-20)</w:t>
      </w:r>
    </w:p>
    <w:p w14:paraId="62928FF9" w14:textId="19C9A4A8" w:rsidR="005A262D" w:rsidRDefault="00722563" w:rsidP="005A26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3A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293A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31-115-2006 Открытые плоскостные физкультурно-спортивные сооружения (СП 31-115-2006)</w:t>
      </w:r>
    </w:p>
    <w:p w14:paraId="5462C7C5" w14:textId="753D06BD" w:rsidR="005A262D" w:rsidRDefault="00722563" w:rsidP="005A26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3A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293A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31-112-2004 Физкультурно-спортивные залы (</w:t>
      </w:r>
      <w:r w:rsidR="00323A90">
        <w:rPr>
          <w:rFonts w:ascii="Times New Roman" w:hAnsi="Times New Roman" w:cs="Times New Roman"/>
          <w:sz w:val="28"/>
          <w:szCs w:val="28"/>
        </w:rPr>
        <w:t>СП 31-112-2004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E78BF61" w14:textId="2EA35C3F" w:rsidR="005A4E8B" w:rsidRDefault="005A4E8B" w:rsidP="005A26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3A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293A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31-110-2003 Свод правил по проектированию и строительству. Проектирование и монтаж электроустановок жилых и общественных зданий (СП 31-11</w:t>
      </w:r>
      <w:r w:rsidR="00E215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E2157E">
        <w:rPr>
          <w:rFonts w:ascii="Times New Roman" w:hAnsi="Times New Roman" w:cs="Times New Roman"/>
          <w:sz w:val="28"/>
          <w:szCs w:val="28"/>
        </w:rPr>
        <w:t>3)</w:t>
      </w:r>
    </w:p>
    <w:p w14:paraId="0F731FEF" w14:textId="701AC32E" w:rsidR="004D1FC2" w:rsidRDefault="004D1FC2" w:rsidP="005A26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3A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СП</w:t>
      </w:r>
      <w:r w:rsidR="00293A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31-113-2004 Бассейны для плавания (СП</w:t>
      </w:r>
      <w:r w:rsidR="00293A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31-113-2004)</w:t>
      </w:r>
    </w:p>
    <w:p w14:paraId="6E183E23" w14:textId="753F7775" w:rsidR="00E2157E" w:rsidRDefault="00E2157E" w:rsidP="005A26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3A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ГОСТ</w:t>
      </w:r>
      <w:r w:rsidR="00293A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93A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58157-2018 Поля футбольные с натуральным травяным покрытием. Требования к обслуживанию и эксплуатации (ГОСТ Р 58157-2018)</w:t>
      </w:r>
    </w:p>
    <w:p w14:paraId="5681C926" w14:textId="42DC7F04" w:rsidR="005A262D" w:rsidRDefault="00A65F56" w:rsidP="005A26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3A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ГОСТ</w:t>
      </w:r>
      <w:r w:rsidR="00293A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12.0.230.2-2015 Системы управления охраной труда. Оценка соответствия. Требования (ГОСТ 12.0.230.2-2015)</w:t>
      </w:r>
    </w:p>
    <w:p w14:paraId="03F31801" w14:textId="4A995815" w:rsidR="005A262D" w:rsidRDefault="005A262D" w:rsidP="005A262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3A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ГОСТ</w:t>
      </w:r>
      <w:r w:rsidR="00293A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12.0.230-2015 Системы управления охраной труда. Руководство по применению ГОСТ 12.0.230-2007 (ГОСТ 12.0.230-2015)</w:t>
      </w:r>
    </w:p>
    <w:p w14:paraId="4A42C295" w14:textId="1ED6B46C" w:rsidR="004D1FC2" w:rsidRPr="004617A0" w:rsidRDefault="00A65F56" w:rsidP="00293A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3A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ГОСТ</w:t>
      </w:r>
      <w:r w:rsidR="00293A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93A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56199-2014 Объекты спорта. Требования безопасности на спортивных сооружениях образовательных организаций (ГОСТ Р 56199-2014)</w:t>
      </w:r>
    </w:p>
    <w:sectPr w:rsidR="004D1FC2" w:rsidRPr="0046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05"/>
    <w:rsid w:val="00293A88"/>
    <w:rsid w:val="00323A90"/>
    <w:rsid w:val="00411774"/>
    <w:rsid w:val="004617A0"/>
    <w:rsid w:val="004D1FC2"/>
    <w:rsid w:val="005A262D"/>
    <w:rsid w:val="005A4E8B"/>
    <w:rsid w:val="00722563"/>
    <w:rsid w:val="00A65F56"/>
    <w:rsid w:val="00BA0A05"/>
    <w:rsid w:val="00E2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D3BE2"/>
  <w15:chartTrackingRefBased/>
  <w15:docId w15:val="{47BB30B3-A6F3-4539-930F-2E5D8525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404,bqiaagaaeyqcaaagiaiaaanrgaaabxkyaaaaaaaaaaaaaaaaaaaaaaaaaaaaaaaaaaaaaaaaaaaaaaaaaaaaaaaaaaaaaaaaaaaaaaaaaaaaaaaaaaaaaaaaaaaaaaaaaaaaaaaaaaaaaaaaaaaaaaaaaaaaaaaaaaaaaaaaaaaaaaaaaaaaaaaaaaaaaaaaaaaaaaaaaaaaaaaaaaaaaaaaaaaaaaaaaaaaaaaa"/>
    <w:basedOn w:val="a"/>
    <w:rsid w:val="00BA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щемелев</dc:creator>
  <cp:keywords/>
  <dc:description/>
  <cp:lastModifiedBy>юрий щемелев</cp:lastModifiedBy>
  <cp:revision>4</cp:revision>
  <dcterms:created xsi:type="dcterms:W3CDTF">2021-10-08T09:47:00Z</dcterms:created>
  <dcterms:modified xsi:type="dcterms:W3CDTF">2021-10-10T10:14:00Z</dcterms:modified>
</cp:coreProperties>
</file>