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BA" w:rsidRPr="00E85F69" w:rsidRDefault="007E10BA" w:rsidP="00E85F69">
      <w:pPr>
        <w:ind w:firstLine="709"/>
        <w:jc w:val="center"/>
        <w:rPr>
          <w:rFonts w:cs="Times New Roman"/>
          <w:b/>
          <w:sz w:val="28"/>
          <w:szCs w:val="28"/>
        </w:rPr>
      </w:pPr>
      <w:r w:rsidRPr="00E85F69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4B6CFE11" wp14:editId="2F5BC0D9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BA" w:rsidRPr="00E85F69" w:rsidRDefault="007E10BA" w:rsidP="00E85F69">
      <w:pPr>
        <w:snapToGrid w:val="0"/>
        <w:ind w:firstLine="709"/>
        <w:jc w:val="center"/>
        <w:rPr>
          <w:rFonts w:cs="Times New Roman"/>
          <w:b/>
        </w:rPr>
      </w:pPr>
      <w:r w:rsidRPr="00E85F69">
        <w:rPr>
          <w:rFonts w:cs="Times New Roman"/>
          <w:b/>
        </w:rPr>
        <w:t>ПРОФСОЮЗ РАБОТНИКОВ НАРОДНОГО ОБРАЗОВАНИЯ И НАУКИ РОССИЙСКОЙ ФЕДЕРАЦИИ</w:t>
      </w:r>
    </w:p>
    <w:p w:rsidR="007E10BA" w:rsidRPr="00E85F69" w:rsidRDefault="007E10BA" w:rsidP="00E85F69">
      <w:pPr>
        <w:ind w:firstLine="709"/>
        <w:jc w:val="center"/>
        <w:rPr>
          <w:rFonts w:cs="Times New Roman"/>
          <w:b/>
        </w:rPr>
      </w:pPr>
      <w:r w:rsidRPr="00E85F69">
        <w:rPr>
          <w:rFonts w:cs="Times New Roman"/>
          <w:b/>
        </w:rPr>
        <w:t>(ОБЩЕРОССИЙСКИЙ ПРОФСОЮЗ ОБРАЗОВАНИЯ)</w:t>
      </w:r>
    </w:p>
    <w:p w:rsidR="007E10BA" w:rsidRPr="00E85F69" w:rsidRDefault="007E10BA" w:rsidP="00E85F69">
      <w:pPr>
        <w:ind w:firstLine="709"/>
        <w:jc w:val="center"/>
        <w:rPr>
          <w:rFonts w:cs="Times New Roman"/>
          <w:b/>
        </w:rPr>
      </w:pPr>
      <w:r w:rsidRPr="00E85F69">
        <w:rPr>
          <w:rFonts w:cs="Times New Roman"/>
          <w:b/>
        </w:rPr>
        <w:t>Курская областная организация</w:t>
      </w:r>
    </w:p>
    <w:p w:rsidR="007E10BA" w:rsidRPr="00E85F69" w:rsidRDefault="007E10BA" w:rsidP="00E85F69">
      <w:pPr>
        <w:ind w:firstLine="709"/>
        <w:jc w:val="center"/>
        <w:rPr>
          <w:rFonts w:cs="Times New Roman"/>
          <w:b/>
        </w:rPr>
      </w:pPr>
      <w:r w:rsidRPr="00E85F69">
        <w:rPr>
          <w:rFonts w:cs="Times New Roman"/>
          <w:b/>
        </w:rPr>
        <w:t>П</w:t>
      </w:r>
      <w:r w:rsidR="00A4568C">
        <w:rPr>
          <w:rFonts w:cs="Times New Roman"/>
          <w:b/>
        </w:rPr>
        <w:t>резидиум областной организации П</w:t>
      </w:r>
      <w:r w:rsidRPr="00E85F69">
        <w:rPr>
          <w:rFonts w:cs="Times New Roman"/>
          <w:b/>
        </w:rPr>
        <w:t>рофсоюза</w:t>
      </w:r>
    </w:p>
    <w:p w:rsidR="007E10BA" w:rsidRPr="00E85F69" w:rsidRDefault="007E10BA" w:rsidP="00E85F69">
      <w:pPr>
        <w:ind w:firstLine="709"/>
        <w:jc w:val="center"/>
        <w:rPr>
          <w:rFonts w:cs="Times New Roman"/>
          <w:b/>
        </w:rPr>
      </w:pPr>
    </w:p>
    <w:p w:rsidR="007E10BA" w:rsidRPr="00E85F69" w:rsidRDefault="007E10BA" w:rsidP="00E85F69">
      <w:pPr>
        <w:ind w:firstLine="709"/>
        <w:jc w:val="center"/>
        <w:rPr>
          <w:rFonts w:cs="Times New Roman"/>
          <w:b/>
        </w:rPr>
      </w:pPr>
      <w:r w:rsidRPr="00E85F69">
        <w:rPr>
          <w:rFonts w:cs="Times New Roman"/>
          <w:b/>
        </w:rPr>
        <w:t>ПОСТАНОВЛЕНИЕ</w:t>
      </w:r>
    </w:p>
    <w:tbl>
      <w:tblPr>
        <w:tblW w:w="106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3119"/>
        <w:gridCol w:w="3294"/>
      </w:tblGrid>
      <w:tr w:rsidR="007E10BA" w:rsidRPr="00E85F69" w:rsidTr="00A4568C">
        <w:trPr>
          <w:trHeight w:hRule="exact" w:val="1383"/>
        </w:trPr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E85F69" w:rsidRDefault="00E85F69" w:rsidP="00E85F6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Проект рассмотрен </w:t>
            </w:r>
          </w:p>
          <w:p w:rsidR="00A4568C" w:rsidRDefault="00D1334D" w:rsidP="0068584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85F69">
              <w:rPr>
                <w:rFonts w:cs="Times New Roman"/>
                <w:sz w:val="28"/>
                <w:szCs w:val="28"/>
              </w:rPr>
              <w:t>20</w:t>
            </w:r>
            <w:r w:rsidR="00D13E29" w:rsidRPr="00E85F69">
              <w:rPr>
                <w:rFonts w:cs="Times New Roman"/>
                <w:sz w:val="28"/>
                <w:szCs w:val="28"/>
              </w:rPr>
              <w:t xml:space="preserve"> сентября</w:t>
            </w:r>
            <w:r w:rsidR="00242800" w:rsidRPr="00E85F69">
              <w:rPr>
                <w:rFonts w:cs="Times New Roman"/>
                <w:sz w:val="28"/>
                <w:szCs w:val="28"/>
              </w:rPr>
              <w:t xml:space="preserve"> </w:t>
            </w:r>
            <w:r w:rsidR="007E10BA" w:rsidRPr="00E85F69">
              <w:rPr>
                <w:rFonts w:cs="Times New Roman"/>
                <w:sz w:val="28"/>
                <w:szCs w:val="28"/>
              </w:rPr>
              <w:t>201</w:t>
            </w:r>
            <w:r w:rsidR="00242800" w:rsidRPr="00E85F69">
              <w:rPr>
                <w:rFonts w:cs="Times New Roman"/>
                <w:sz w:val="28"/>
                <w:szCs w:val="28"/>
              </w:rPr>
              <w:t>8</w:t>
            </w:r>
            <w:r w:rsidR="007E10BA" w:rsidRPr="00E85F69">
              <w:rPr>
                <w:rFonts w:cs="Times New Roman"/>
                <w:sz w:val="28"/>
                <w:szCs w:val="28"/>
              </w:rPr>
              <w:t>г.</w:t>
            </w:r>
            <w:r w:rsidR="00E85F69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7E10BA" w:rsidRPr="00E85F69" w:rsidRDefault="0068584C" w:rsidP="00A4568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будет </w:t>
            </w:r>
            <w:r w:rsidR="00E85F69">
              <w:rPr>
                <w:rFonts w:cs="Times New Roman"/>
                <w:sz w:val="28"/>
                <w:szCs w:val="28"/>
              </w:rPr>
              <w:t xml:space="preserve">принято в рабочем порядке </w:t>
            </w:r>
            <w:r w:rsidR="00A4568C">
              <w:rPr>
                <w:rFonts w:cs="Times New Roman"/>
                <w:sz w:val="28"/>
                <w:szCs w:val="28"/>
              </w:rPr>
              <w:t>после 25 сентября 2018г.</w:t>
            </w:r>
          </w:p>
        </w:tc>
        <w:tc>
          <w:tcPr>
            <w:tcW w:w="3119" w:type="dxa"/>
            <w:tcBorders>
              <w:top w:val="double" w:sz="1" w:space="0" w:color="000000"/>
            </w:tcBorders>
            <w:shd w:val="clear" w:color="auto" w:fill="auto"/>
          </w:tcPr>
          <w:p w:rsidR="007E10BA" w:rsidRPr="00E85F69" w:rsidRDefault="007E10BA" w:rsidP="00E85F69">
            <w:pPr>
              <w:snapToGrid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85F69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7E10BA" w:rsidRPr="00E85F69" w:rsidRDefault="007E10BA" w:rsidP="00E85F69">
            <w:pPr>
              <w:snapToGrid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85F69">
              <w:rPr>
                <w:rFonts w:cs="Times New Roman"/>
                <w:sz w:val="28"/>
                <w:szCs w:val="28"/>
              </w:rPr>
              <w:t xml:space="preserve">          № </w:t>
            </w:r>
            <w:r w:rsidR="00776398" w:rsidRPr="00E85F69">
              <w:rPr>
                <w:rFonts w:cs="Times New Roman"/>
                <w:sz w:val="28"/>
                <w:szCs w:val="28"/>
              </w:rPr>
              <w:t>19</w:t>
            </w:r>
            <w:r w:rsidR="00A4568C">
              <w:rPr>
                <w:rFonts w:cs="Times New Roman"/>
                <w:sz w:val="28"/>
                <w:szCs w:val="28"/>
              </w:rPr>
              <w:t>-5</w:t>
            </w:r>
          </w:p>
        </w:tc>
      </w:tr>
    </w:tbl>
    <w:p w:rsidR="004375BA" w:rsidRPr="00E85F69" w:rsidRDefault="004375BA" w:rsidP="00E85F69">
      <w:pPr>
        <w:jc w:val="both"/>
        <w:rPr>
          <w:rFonts w:cs="Times New Roman"/>
          <w:b/>
          <w:sz w:val="28"/>
          <w:szCs w:val="28"/>
          <w:u w:val="single"/>
        </w:rPr>
      </w:pPr>
    </w:p>
    <w:p w:rsidR="00E85F69" w:rsidRPr="00E85F69" w:rsidRDefault="00E85F69" w:rsidP="00E85F69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85F69">
        <w:rPr>
          <w:b/>
          <w:bCs/>
          <w:sz w:val="28"/>
          <w:szCs w:val="28"/>
        </w:rPr>
        <w:t xml:space="preserve">О проведении отчетов и выборов </w:t>
      </w:r>
    </w:p>
    <w:p w:rsidR="00E85F69" w:rsidRDefault="00E85F69" w:rsidP="00E85F69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E85F69">
        <w:rPr>
          <w:b/>
          <w:bCs/>
          <w:sz w:val="28"/>
          <w:szCs w:val="28"/>
          <w:u w:val="single"/>
        </w:rPr>
        <w:t>профсоюзных органов в 2019 – 2020 годах</w:t>
      </w:r>
    </w:p>
    <w:p w:rsidR="00302E46" w:rsidRPr="00302E46" w:rsidRDefault="00302E46" w:rsidP="00E85F69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302E46">
        <w:rPr>
          <w:bCs/>
          <w:sz w:val="28"/>
          <w:szCs w:val="28"/>
        </w:rPr>
        <w:t>Корякина И.В.</w:t>
      </w:r>
    </w:p>
    <w:p w:rsidR="00D1334D" w:rsidRPr="00E85F69" w:rsidRDefault="00D1334D" w:rsidP="00E85F69">
      <w:pPr>
        <w:jc w:val="both"/>
        <w:rPr>
          <w:rFonts w:cs="Times New Roman"/>
          <w:sz w:val="28"/>
          <w:szCs w:val="28"/>
        </w:rPr>
      </w:pPr>
    </w:p>
    <w:p w:rsidR="00E85F69" w:rsidRPr="00E85F69" w:rsidRDefault="00E85F69" w:rsidP="00E85F69">
      <w:pPr>
        <w:pStyle w:val="a7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proofErr w:type="gramStart"/>
      <w:r w:rsidRPr="00E85F69">
        <w:rPr>
          <w:sz w:val="28"/>
          <w:szCs w:val="28"/>
        </w:rPr>
        <w:t>В соответствии с Уставом Профсоюза работников народного образования и науки Российской Федерации (ст. 14 (п.6), ст. 38 (п.п.5.18,5.28), постановлением Центрального Совета Профсоюза от 27 октября 2010 г. № 2-15 «О передаче отдельных полномочий Исполкому Профсоюза»</w:t>
      </w:r>
      <w:r>
        <w:rPr>
          <w:sz w:val="28"/>
          <w:szCs w:val="28"/>
        </w:rPr>
        <w:t>, проектом постановления</w:t>
      </w:r>
      <w:proofErr w:type="gramEnd"/>
      <w:r>
        <w:rPr>
          <w:sz w:val="28"/>
          <w:szCs w:val="28"/>
        </w:rPr>
        <w:t xml:space="preserve"> Исполкома Общероссийского Профсоюза образования №14-1 от 23.09.2018г.</w:t>
      </w:r>
      <w:r w:rsidRPr="00E85F69">
        <w:rPr>
          <w:sz w:val="28"/>
          <w:szCs w:val="28"/>
        </w:rPr>
        <w:t xml:space="preserve"> и истечением сроков полномочий выборных органов первичных, местных, региональных и межрегиональных организаций Профсоюза, </w:t>
      </w:r>
    </w:p>
    <w:p w:rsidR="00E85F69" w:rsidRPr="00E85F69" w:rsidRDefault="00A4568C" w:rsidP="00E85F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Президиум обкома П</w:t>
      </w:r>
      <w:r w:rsidR="00E85F69" w:rsidRPr="00E85F69">
        <w:rPr>
          <w:rFonts w:cs="Times New Roman"/>
          <w:sz w:val="28"/>
          <w:szCs w:val="28"/>
        </w:rPr>
        <w:t>рофсоюза</w:t>
      </w:r>
    </w:p>
    <w:p w:rsidR="00E85F69" w:rsidRPr="00E85F69" w:rsidRDefault="00E85F69" w:rsidP="00E85F69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E85F69">
        <w:rPr>
          <w:rFonts w:cs="Times New Roman"/>
          <w:b/>
          <w:bCs/>
          <w:sz w:val="28"/>
          <w:szCs w:val="28"/>
        </w:rPr>
        <w:t>П</w:t>
      </w:r>
      <w:proofErr w:type="gramEnd"/>
      <w:r w:rsidRPr="00E85F69">
        <w:rPr>
          <w:rFonts w:cs="Times New Roman"/>
          <w:b/>
          <w:bCs/>
          <w:sz w:val="28"/>
          <w:szCs w:val="28"/>
        </w:rPr>
        <w:t xml:space="preserve"> О С Т А Н О В Л Я Е Т:</w:t>
      </w:r>
    </w:p>
    <w:p w:rsidR="00E85F69" w:rsidRPr="00E85F69" w:rsidRDefault="00E85F69" w:rsidP="00E85F6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 xml:space="preserve">1.  Провести отчёты и выборы в </w:t>
      </w:r>
      <w:r>
        <w:rPr>
          <w:sz w:val="28"/>
          <w:szCs w:val="28"/>
        </w:rPr>
        <w:t xml:space="preserve">Курской областной организации </w:t>
      </w:r>
      <w:r w:rsidRPr="00E85F69">
        <w:rPr>
          <w:sz w:val="28"/>
          <w:szCs w:val="28"/>
        </w:rPr>
        <w:t>Общероссийско</w:t>
      </w:r>
      <w:r>
        <w:rPr>
          <w:sz w:val="28"/>
          <w:szCs w:val="28"/>
        </w:rPr>
        <w:t>го</w:t>
      </w:r>
      <w:r w:rsidRPr="00E85F69">
        <w:rPr>
          <w:sz w:val="28"/>
          <w:szCs w:val="28"/>
        </w:rPr>
        <w:t xml:space="preserve"> Профсоюз</w:t>
      </w:r>
      <w:r>
        <w:rPr>
          <w:sz w:val="28"/>
          <w:szCs w:val="28"/>
        </w:rPr>
        <w:t>а</w:t>
      </w:r>
      <w:r w:rsidRPr="00E85F69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в 2019 году</w:t>
      </w:r>
      <w:r w:rsidRPr="00E85F69">
        <w:rPr>
          <w:sz w:val="28"/>
          <w:szCs w:val="28"/>
        </w:rPr>
        <w:t>.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>2. Определить сроки проведения отчётно-выборных профсоюзных собраний и конференций:</w:t>
      </w:r>
    </w:p>
    <w:p w:rsid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>в первичных организациях Профсоюза с 1</w:t>
      </w:r>
      <w:r>
        <w:rPr>
          <w:sz w:val="28"/>
          <w:szCs w:val="28"/>
        </w:rPr>
        <w:t>5</w:t>
      </w:r>
      <w:r w:rsidRPr="00E85F69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E85F69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не позднее, чем за месяц до отчетно-выборной конференции соответствующей вышестоящей организации Профсоюза</w:t>
      </w:r>
      <w:r w:rsidRPr="00E85F69">
        <w:rPr>
          <w:sz w:val="28"/>
          <w:szCs w:val="28"/>
        </w:rPr>
        <w:t>;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>в местных организациях Профсоюза с 1 марта по 1 ноября 2019 года;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 xml:space="preserve">в </w:t>
      </w:r>
      <w:r>
        <w:rPr>
          <w:sz w:val="28"/>
          <w:szCs w:val="28"/>
        </w:rPr>
        <w:t>областной организации определить датой проведения отчетно-выборной конференции 12</w:t>
      </w:r>
      <w:r w:rsidRPr="00E85F69">
        <w:rPr>
          <w:sz w:val="28"/>
          <w:szCs w:val="28"/>
        </w:rPr>
        <w:t xml:space="preserve"> декабря 2019 года.</w:t>
      </w:r>
    </w:p>
    <w:p w:rsidR="00E85F69" w:rsidRPr="00E85F69" w:rsidRDefault="00E85F69" w:rsidP="00E85F69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E85F69">
        <w:rPr>
          <w:rFonts w:cs="Times New Roman"/>
          <w:sz w:val="28"/>
          <w:szCs w:val="28"/>
        </w:rPr>
        <w:t>3. Установить, что отчёты и выборы в Профсоюзе проводятся в следующей последовательности:</w:t>
      </w:r>
    </w:p>
    <w:p w:rsidR="00E85F69" w:rsidRPr="00E85F69" w:rsidRDefault="00E85F69" w:rsidP="00E85F69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E85F69">
        <w:rPr>
          <w:rFonts w:cs="Times New Roman"/>
          <w:sz w:val="28"/>
          <w:szCs w:val="28"/>
        </w:rPr>
        <w:t>профсоюзные собрания в профгруппах;</w:t>
      </w:r>
    </w:p>
    <w:p w:rsidR="00E85F69" w:rsidRPr="00E85F69" w:rsidRDefault="00E85F69" w:rsidP="00E85F69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E85F69">
        <w:rPr>
          <w:rFonts w:cs="Times New Roman"/>
          <w:sz w:val="28"/>
          <w:szCs w:val="28"/>
        </w:rPr>
        <w:t>профсоюзные собрания (конференции) в профсоюзных организациях струк</w:t>
      </w:r>
      <w:r>
        <w:rPr>
          <w:rFonts w:cs="Times New Roman"/>
          <w:sz w:val="28"/>
          <w:szCs w:val="28"/>
        </w:rPr>
        <w:t>турных подразделений</w:t>
      </w:r>
      <w:r w:rsidRPr="00E85F69">
        <w:rPr>
          <w:rFonts w:cs="Times New Roman"/>
          <w:sz w:val="28"/>
          <w:szCs w:val="28"/>
        </w:rPr>
        <w:t>;</w:t>
      </w:r>
    </w:p>
    <w:p w:rsidR="00E85F69" w:rsidRPr="00E85F69" w:rsidRDefault="00E85F69" w:rsidP="00E85F69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E85F69">
        <w:rPr>
          <w:rFonts w:cs="Times New Roman"/>
          <w:sz w:val="28"/>
          <w:szCs w:val="28"/>
        </w:rPr>
        <w:t xml:space="preserve">профсоюзные собрания  в первичных профсоюзных организациях; </w:t>
      </w:r>
    </w:p>
    <w:p w:rsidR="00E85F69" w:rsidRPr="00E85F69" w:rsidRDefault="00E85F69" w:rsidP="00E85F69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E85F69">
        <w:rPr>
          <w:rFonts w:cs="Times New Roman"/>
          <w:sz w:val="28"/>
          <w:szCs w:val="28"/>
        </w:rPr>
        <w:t>профсоюзные собрания (конференции) в первичных профсоюзных организациях с правами территориальных;</w:t>
      </w:r>
    </w:p>
    <w:p w:rsidR="00E85F69" w:rsidRPr="00E85F69" w:rsidRDefault="00E85F69" w:rsidP="00E85F69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E85F69">
        <w:rPr>
          <w:rFonts w:cs="Times New Roman"/>
          <w:sz w:val="28"/>
          <w:szCs w:val="28"/>
        </w:rPr>
        <w:t xml:space="preserve">профсоюзные конференции в </w:t>
      </w:r>
      <w:r>
        <w:rPr>
          <w:rFonts w:cs="Times New Roman"/>
          <w:sz w:val="28"/>
          <w:szCs w:val="28"/>
        </w:rPr>
        <w:t xml:space="preserve">местных </w:t>
      </w:r>
      <w:r w:rsidRPr="00E85F69">
        <w:rPr>
          <w:rFonts w:cs="Times New Roman"/>
          <w:sz w:val="28"/>
          <w:szCs w:val="28"/>
        </w:rPr>
        <w:t>организациях Профсоюза;</w:t>
      </w:r>
    </w:p>
    <w:p w:rsidR="00E85F69" w:rsidRPr="00E85F69" w:rsidRDefault="00E85F69" w:rsidP="00E85F69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E85F69">
        <w:rPr>
          <w:rFonts w:cs="Times New Roman"/>
          <w:sz w:val="28"/>
          <w:szCs w:val="28"/>
        </w:rPr>
        <w:t>профсоюзн</w:t>
      </w:r>
      <w:r>
        <w:rPr>
          <w:rFonts w:cs="Times New Roman"/>
          <w:sz w:val="28"/>
          <w:szCs w:val="28"/>
        </w:rPr>
        <w:t>ая</w:t>
      </w:r>
      <w:r w:rsidRPr="00E85F69">
        <w:rPr>
          <w:rFonts w:cs="Times New Roman"/>
          <w:sz w:val="28"/>
          <w:szCs w:val="28"/>
        </w:rPr>
        <w:t xml:space="preserve"> конференци</w:t>
      </w:r>
      <w:r>
        <w:rPr>
          <w:rFonts w:cs="Times New Roman"/>
          <w:sz w:val="28"/>
          <w:szCs w:val="28"/>
        </w:rPr>
        <w:t>я</w:t>
      </w:r>
      <w:r w:rsidRPr="00E85F69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 xml:space="preserve">областной </w:t>
      </w:r>
      <w:r w:rsidRPr="00E85F69">
        <w:rPr>
          <w:rFonts w:cs="Times New Roman"/>
          <w:sz w:val="28"/>
          <w:szCs w:val="28"/>
        </w:rPr>
        <w:t>организаци</w:t>
      </w:r>
      <w:r>
        <w:rPr>
          <w:rFonts w:cs="Times New Roman"/>
          <w:sz w:val="28"/>
          <w:szCs w:val="28"/>
        </w:rPr>
        <w:t>и</w:t>
      </w:r>
      <w:r w:rsidRPr="00E85F69">
        <w:rPr>
          <w:rFonts w:cs="Times New Roman"/>
          <w:sz w:val="28"/>
          <w:szCs w:val="28"/>
        </w:rPr>
        <w:t xml:space="preserve"> Профсоюза.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Обкому </w:t>
      </w:r>
      <w:r w:rsidRPr="00E85F69">
        <w:rPr>
          <w:sz w:val="28"/>
          <w:szCs w:val="28"/>
        </w:rPr>
        <w:t xml:space="preserve"> Профсоюза: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 xml:space="preserve">4.1. Организовать проведение отчётно-выборных профсоюзных собраний и конференций в профсоюзных группах, первичных и местных организациях Профсоюза в единые сроки отчётно-выборной кампании в Профсоюзе, утвердив графики проведения отчётно-выборных собраний и конференций. 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>4.2. До</w:t>
      </w:r>
      <w:r w:rsidRPr="00E85F69">
        <w:rPr>
          <w:bCs/>
          <w:sz w:val="28"/>
          <w:szCs w:val="28"/>
        </w:rPr>
        <w:t xml:space="preserve"> 1 сентября 2019 года</w:t>
      </w:r>
      <w:r w:rsidRPr="00E85F69">
        <w:rPr>
          <w:sz w:val="28"/>
          <w:szCs w:val="28"/>
        </w:rPr>
        <w:t xml:space="preserve"> информировать Центральный Совет Профсоюза о сроках проведения </w:t>
      </w:r>
      <w:r>
        <w:rPr>
          <w:sz w:val="28"/>
          <w:szCs w:val="28"/>
        </w:rPr>
        <w:t xml:space="preserve">областной </w:t>
      </w:r>
      <w:r w:rsidRPr="00E85F69">
        <w:rPr>
          <w:sz w:val="28"/>
          <w:szCs w:val="28"/>
        </w:rPr>
        <w:t>отчётно-выборн</w:t>
      </w:r>
      <w:r>
        <w:rPr>
          <w:sz w:val="28"/>
          <w:szCs w:val="28"/>
        </w:rPr>
        <w:t>ой</w:t>
      </w:r>
      <w:r w:rsidRPr="00E85F69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85F69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и, к</w:t>
      </w:r>
      <w:r w:rsidRPr="00E85F69">
        <w:rPr>
          <w:sz w:val="28"/>
          <w:szCs w:val="28"/>
        </w:rPr>
        <w:t xml:space="preserve"> 1 июня и к 1 ноября 2019 года информировать Секретарей ЦС Про</w:t>
      </w:r>
      <w:r>
        <w:rPr>
          <w:sz w:val="28"/>
          <w:szCs w:val="28"/>
        </w:rPr>
        <w:t>фсоюза по федеральным округам (</w:t>
      </w:r>
      <w:r w:rsidRPr="00E85F69">
        <w:rPr>
          <w:sz w:val="28"/>
          <w:szCs w:val="28"/>
        </w:rPr>
        <w:t xml:space="preserve">в произвольной форме) о ходе отчётов и выборов в первичных и местных организациях Профсоюза. 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 xml:space="preserve">4.3. Содействовать контрольно-ревизионным комиссиям в проведении финансовых ревизий и проверок соответствующих выборных коллегиальных профсоюзных органов и подготовке их к отчётно-выборным собраниям и конференциям на всех уровнях структуры </w:t>
      </w:r>
      <w:r>
        <w:rPr>
          <w:sz w:val="28"/>
          <w:szCs w:val="28"/>
        </w:rPr>
        <w:t>областной</w:t>
      </w:r>
      <w:r w:rsidRPr="00E85F6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85F69">
        <w:rPr>
          <w:sz w:val="28"/>
          <w:szCs w:val="28"/>
        </w:rPr>
        <w:t xml:space="preserve"> Профсоюза. 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>4.4. В ходе отчётно-выборной кампании: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 xml:space="preserve">Осуществить анализ и дать всестороннюю оценку деятельности первичных и местных организаций Профсоюза,  их выборных профсоюзных органов по реализации уставных целей и задач; 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>принять дополнительные меры по укреплени</w:t>
      </w:r>
      <w:r>
        <w:rPr>
          <w:sz w:val="28"/>
          <w:szCs w:val="28"/>
        </w:rPr>
        <w:t>ю</w:t>
      </w:r>
      <w:r w:rsidRPr="00E85F69">
        <w:rPr>
          <w:sz w:val="28"/>
          <w:szCs w:val="28"/>
        </w:rPr>
        <w:t xml:space="preserve"> нормативной базы и совершенствованию структуры профсоюзных организаций, их организационному укреплению и повышению охвата профсоюзным членством среди работников образования;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>продолжить работу по созданию условий по переходу профсоюзных организаций на  централизованный бухгалтерский учёт (ЦБУ);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>усилить внимание работе с кадрами и активом, подбору резерва на выборные профсоюзные должности, дальнейшему развитию активных форм обучения и вовлечению (избранию) молодёжи в составы выборных коллегиальных профсоюзных органов (в  пределах 20% от их составов);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>шире информировать членов Профсоюза об итогах работы выборных профсоюзных органов по реализации своих полномочий, активно используя в этих целях Публичный (открытый) отчёт  за 2018 год;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>продолжить работу по разъяснению и повышению роли межсоюзной деятельности в рамках ФНПР, Ассоциации профсоюзов работников  непроизводственной сферы РФ в работе по реализации защитной функции Профсоюза.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>4.5. Информировать Центральный Совета Профсоюза о предложениях и замечаниях, поступающих в ходе отчетно-выборной кампании от членов Профсоюза и делегатов профсоюзных конференций, относящихся к профсоюзной работе на федеральном уровне, а также по изменениям  в Устав Общероссийского Профсоюза образования.</w:t>
      </w:r>
    </w:p>
    <w:p w:rsidR="00E85F69" w:rsidRPr="00E85F69" w:rsidRDefault="00E85F69" w:rsidP="00E85F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>4.7. Представить  в установленные сроки статистические отчеты по итогам отчетов и выборов в первичных</w:t>
      </w:r>
      <w:r>
        <w:rPr>
          <w:sz w:val="28"/>
          <w:szCs w:val="28"/>
        </w:rPr>
        <w:t xml:space="preserve">, местных и областной </w:t>
      </w:r>
      <w:r w:rsidRPr="00E85F69">
        <w:rPr>
          <w:sz w:val="28"/>
          <w:szCs w:val="28"/>
        </w:rPr>
        <w:t xml:space="preserve">организациях Профсоюза по </w:t>
      </w:r>
      <w:r>
        <w:rPr>
          <w:sz w:val="28"/>
          <w:szCs w:val="28"/>
        </w:rPr>
        <w:t>установленным</w:t>
      </w:r>
      <w:r w:rsidRPr="00E85F69">
        <w:rPr>
          <w:sz w:val="28"/>
          <w:szCs w:val="28"/>
        </w:rPr>
        <w:t xml:space="preserve"> формам. </w:t>
      </w:r>
    </w:p>
    <w:p w:rsidR="00242800" w:rsidRPr="00E85F69" w:rsidRDefault="00E85F69" w:rsidP="00302E4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F69">
        <w:rPr>
          <w:sz w:val="28"/>
          <w:szCs w:val="28"/>
        </w:rPr>
        <w:t xml:space="preserve">5. </w:t>
      </w:r>
      <w:proofErr w:type="gramStart"/>
      <w:r w:rsidRPr="00E85F69">
        <w:rPr>
          <w:sz w:val="28"/>
          <w:szCs w:val="28"/>
        </w:rPr>
        <w:t>Контроль за</w:t>
      </w:r>
      <w:proofErr w:type="gramEnd"/>
      <w:r w:rsidRPr="00E85F69">
        <w:rPr>
          <w:sz w:val="28"/>
          <w:szCs w:val="28"/>
        </w:rPr>
        <w:t xml:space="preserve"> выполнением постановления возложить на зам</w:t>
      </w:r>
      <w:r>
        <w:rPr>
          <w:sz w:val="28"/>
          <w:szCs w:val="28"/>
        </w:rPr>
        <w:t>.</w:t>
      </w:r>
      <w:r w:rsidRPr="00E85F6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85F69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обкома </w:t>
      </w:r>
      <w:r w:rsidRPr="00E85F69">
        <w:rPr>
          <w:sz w:val="28"/>
          <w:szCs w:val="28"/>
        </w:rPr>
        <w:t xml:space="preserve">Профсоюза  </w:t>
      </w:r>
      <w:proofErr w:type="spellStart"/>
      <w:r>
        <w:rPr>
          <w:sz w:val="28"/>
          <w:szCs w:val="28"/>
        </w:rPr>
        <w:t>Металиченко</w:t>
      </w:r>
      <w:proofErr w:type="spellEnd"/>
      <w:r>
        <w:rPr>
          <w:sz w:val="28"/>
          <w:szCs w:val="28"/>
        </w:rPr>
        <w:t xml:space="preserve"> С.С</w:t>
      </w:r>
      <w:r w:rsidRPr="00E85F69">
        <w:rPr>
          <w:sz w:val="28"/>
          <w:szCs w:val="28"/>
        </w:rPr>
        <w:t>.</w:t>
      </w:r>
      <w:bookmarkStart w:id="0" w:name="_GoBack"/>
      <w:bookmarkEnd w:id="0"/>
    </w:p>
    <w:p w:rsidR="00D1334D" w:rsidRPr="00E85F69" w:rsidRDefault="00D1334D" w:rsidP="00E85F69">
      <w:pPr>
        <w:shd w:val="clear" w:color="auto" w:fill="FFFFFF"/>
        <w:jc w:val="both"/>
        <w:textAlignment w:val="baseline"/>
        <w:rPr>
          <w:rFonts w:cs="Times New Roman"/>
          <w:sz w:val="28"/>
          <w:szCs w:val="28"/>
        </w:rPr>
      </w:pPr>
    </w:p>
    <w:sectPr w:rsidR="00D1334D" w:rsidRPr="00E85F69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4"/>
  </w:num>
  <w:num w:numId="5">
    <w:abstractNumId w:val="17"/>
  </w:num>
  <w:num w:numId="6">
    <w:abstractNumId w:val="16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4"/>
  </w:num>
  <w:num w:numId="15">
    <w:abstractNumId w:val="11"/>
  </w:num>
  <w:num w:numId="16">
    <w:abstractNumId w:val="3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6175"/>
    <w:rsid w:val="00027F9E"/>
    <w:rsid w:val="00050CFB"/>
    <w:rsid w:val="000703CC"/>
    <w:rsid w:val="000861FF"/>
    <w:rsid w:val="000A167E"/>
    <w:rsid w:val="000F1DDB"/>
    <w:rsid w:val="000F2FF8"/>
    <w:rsid w:val="000F716D"/>
    <w:rsid w:val="001402DB"/>
    <w:rsid w:val="001905A4"/>
    <w:rsid w:val="001A59BD"/>
    <w:rsid w:val="001B6220"/>
    <w:rsid w:val="001D1207"/>
    <w:rsid w:val="001E49CF"/>
    <w:rsid w:val="00211F15"/>
    <w:rsid w:val="00221D30"/>
    <w:rsid w:val="00242800"/>
    <w:rsid w:val="00265380"/>
    <w:rsid w:val="002A0728"/>
    <w:rsid w:val="002B4150"/>
    <w:rsid w:val="002B54D9"/>
    <w:rsid w:val="002C04FB"/>
    <w:rsid w:val="002D173E"/>
    <w:rsid w:val="002D39A4"/>
    <w:rsid w:val="002D67AB"/>
    <w:rsid w:val="002D77A1"/>
    <w:rsid w:val="00302E46"/>
    <w:rsid w:val="0031451E"/>
    <w:rsid w:val="003171D2"/>
    <w:rsid w:val="0034013D"/>
    <w:rsid w:val="00382B37"/>
    <w:rsid w:val="003D0E0C"/>
    <w:rsid w:val="003E4E6E"/>
    <w:rsid w:val="0041148E"/>
    <w:rsid w:val="00435B08"/>
    <w:rsid w:val="004375BA"/>
    <w:rsid w:val="004410CA"/>
    <w:rsid w:val="004565D6"/>
    <w:rsid w:val="004626C0"/>
    <w:rsid w:val="004A2BA6"/>
    <w:rsid w:val="004E3364"/>
    <w:rsid w:val="00503A95"/>
    <w:rsid w:val="00504EE9"/>
    <w:rsid w:val="00521B5B"/>
    <w:rsid w:val="005223F4"/>
    <w:rsid w:val="00525B4A"/>
    <w:rsid w:val="005309BB"/>
    <w:rsid w:val="00533882"/>
    <w:rsid w:val="0055112F"/>
    <w:rsid w:val="00562E0A"/>
    <w:rsid w:val="00582710"/>
    <w:rsid w:val="005A3808"/>
    <w:rsid w:val="005C182C"/>
    <w:rsid w:val="005E1874"/>
    <w:rsid w:val="005E1B3B"/>
    <w:rsid w:val="006162F0"/>
    <w:rsid w:val="0065314C"/>
    <w:rsid w:val="0065597D"/>
    <w:rsid w:val="006734FD"/>
    <w:rsid w:val="00674E20"/>
    <w:rsid w:val="00676B06"/>
    <w:rsid w:val="006850AE"/>
    <w:rsid w:val="0068584C"/>
    <w:rsid w:val="006905E3"/>
    <w:rsid w:val="00693B73"/>
    <w:rsid w:val="006B70C5"/>
    <w:rsid w:val="006E6DB6"/>
    <w:rsid w:val="006F0F38"/>
    <w:rsid w:val="006F71B8"/>
    <w:rsid w:val="00727C26"/>
    <w:rsid w:val="007555C7"/>
    <w:rsid w:val="00756892"/>
    <w:rsid w:val="0076121B"/>
    <w:rsid w:val="00776398"/>
    <w:rsid w:val="007A4CB2"/>
    <w:rsid w:val="007C0CEF"/>
    <w:rsid w:val="007C660B"/>
    <w:rsid w:val="007E10BA"/>
    <w:rsid w:val="0081061C"/>
    <w:rsid w:val="00811229"/>
    <w:rsid w:val="00820ABB"/>
    <w:rsid w:val="00851D13"/>
    <w:rsid w:val="00852B33"/>
    <w:rsid w:val="00852FEF"/>
    <w:rsid w:val="00880A0C"/>
    <w:rsid w:val="0089258F"/>
    <w:rsid w:val="008934EA"/>
    <w:rsid w:val="008A5A46"/>
    <w:rsid w:val="008A71EA"/>
    <w:rsid w:val="008D37C4"/>
    <w:rsid w:val="00932319"/>
    <w:rsid w:val="00932DDE"/>
    <w:rsid w:val="0094372B"/>
    <w:rsid w:val="0096125B"/>
    <w:rsid w:val="00966B09"/>
    <w:rsid w:val="009750A6"/>
    <w:rsid w:val="00975C28"/>
    <w:rsid w:val="009A091F"/>
    <w:rsid w:val="009B0A82"/>
    <w:rsid w:val="009B3748"/>
    <w:rsid w:val="009B3D18"/>
    <w:rsid w:val="009C20CC"/>
    <w:rsid w:val="00A222F8"/>
    <w:rsid w:val="00A4568C"/>
    <w:rsid w:val="00A53A01"/>
    <w:rsid w:val="00A70C9C"/>
    <w:rsid w:val="00A74108"/>
    <w:rsid w:val="00AA6240"/>
    <w:rsid w:val="00AA7AF2"/>
    <w:rsid w:val="00AD5439"/>
    <w:rsid w:val="00AE7938"/>
    <w:rsid w:val="00AF16D9"/>
    <w:rsid w:val="00AF6C96"/>
    <w:rsid w:val="00B0661A"/>
    <w:rsid w:val="00B15BA4"/>
    <w:rsid w:val="00B31538"/>
    <w:rsid w:val="00B36A8F"/>
    <w:rsid w:val="00B41651"/>
    <w:rsid w:val="00B52ADD"/>
    <w:rsid w:val="00B5786E"/>
    <w:rsid w:val="00B602F7"/>
    <w:rsid w:val="00B67257"/>
    <w:rsid w:val="00B70175"/>
    <w:rsid w:val="00BC29C3"/>
    <w:rsid w:val="00BD7B5E"/>
    <w:rsid w:val="00BE197D"/>
    <w:rsid w:val="00BE51CE"/>
    <w:rsid w:val="00BF3786"/>
    <w:rsid w:val="00C1218A"/>
    <w:rsid w:val="00C46D29"/>
    <w:rsid w:val="00C767DF"/>
    <w:rsid w:val="00C77AF4"/>
    <w:rsid w:val="00C85F29"/>
    <w:rsid w:val="00C87E3F"/>
    <w:rsid w:val="00CA5E83"/>
    <w:rsid w:val="00CA7721"/>
    <w:rsid w:val="00CB310F"/>
    <w:rsid w:val="00CC4769"/>
    <w:rsid w:val="00CE2D2C"/>
    <w:rsid w:val="00CF0372"/>
    <w:rsid w:val="00D07567"/>
    <w:rsid w:val="00D1334D"/>
    <w:rsid w:val="00D13E29"/>
    <w:rsid w:val="00D15157"/>
    <w:rsid w:val="00D3566D"/>
    <w:rsid w:val="00D45684"/>
    <w:rsid w:val="00D61B05"/>
    <w:rsid w:val="00D70D38"/>
    <w:rsid w:val="00D71BBB"/>
    <w:rsid w:val="00D74B0B"/>
    <w:rsid w:val="00D751F3"/>
    <w:rsid w:val="00D96099"/>
    <w:rsid w:val="00DC7DB2"/>
    <w:rsid w:val="00DD7927"/>
    <w:rsid w:val="00E04476"/>
    <w:rsid w:val="00E179D6"/>
    <w:rsid w:val="00E33232"/>
    <w:rsid w:val="00E33910"/>
    <w:rsid w:val="00E3448B"/>
    <w:rsid w:val="00E371F2"/>
    <w:rsid w:val="00E46949"/>
    <w:rsid w:val="00E54E6A"/>
    <w:rsid w:val="00E633AA"/>
    <w:rsid w:val="00E85F69"/>
    <w:rsid w:val="00E971BA"/>
    <w:rsid w:val="00ED30DF"/>
    <w:rsid w:val="00EE3566"/>
    <w:rsid w:val="00EF1893"/>
    <w:rsid w:val="00F21BE5"/>
    <w:rsid w:val="00F308AC"/>
    <w:rsid w:val="00F33329"/>
    <w:rsid w:val="00F42042"/>
    <w:rsid w:val="00F6153F"/>
    <w:rsid w:val="00F80738"/>
    <w:rsid w:val="00FA2E8B"/>
    <w:rsid w:val="00FB4C5C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D1334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1"/>
      <w:sz w:val="14"/>
      <w:szCs w:val="1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D1334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1"/>
      <w:sz w:val="14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8B54-6A92-4DE8-BE5D-49BD1E3B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5</cp:revision>
  <cp:lastPrinted>2017-09-18T12:43:00Z</cp:lastPrinted>
  <dcterms:created xsi:type="dcterms:W3CDTF">2018-09-19T13:55:00Z</dcterms:created>
  <dcterms:modified xsi:type="dcterms:W3CDTF">2018-09-21T10:00:00Z</dcterms:modified>
</cp:coreProperties>
</file>