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36CECA8" wp14:editId="34BFEA5C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E3402E" w:rsidRDefault="00DE66EF" w:rsidP="00E3402E">
      <w:pPr>
        <w:snapToGrid w:val="0"/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(ОБЩЕРОССИЙСКИЙ ПРОФСОЮЗ ОБРАЗОВАНИЯ)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Курская областная организация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П</w:t>
      </w:r>
      <w:r w:rsidR="00A359AF">
        <w:rPr>
          <w:rFonts w:cs="Times New Roman"/>
          <w:b/>
        </w:rPr>
        <w:t>резидиум областной организации П</w:t>
      </w:r>
      <w:r w:rsidRPr="00E3402E">
        <w:rPr>
          <w:rFonts w:cs="Times New Roman"/>
          <w:b/>
        </w:rPr>
        <w:t>рофсоюза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ПОСТАНОВЛЕНИЕ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1340F9" w:rsidRPr="00E3402E" w:rsidTr="00901F14">
        <w:trPr>
          <w:trHeight w:hRule="exact" w:val="8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E3402E" w:rsidRDefault="003F50BB" w:rsidP="00E3402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 сентября</w:t>
            </w:r>
            <w:r w:rsidR="009810BC">
              <w:rPr>
                <w:rFonts w:cs="Times New Roman"/>
              </w:rPr>
              <w:t xml:space="preserve"> 2020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E3402E" w:rsidRDefault="00DE66EF" w:rsidP="00E340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3402E">
              <w:rPr>
                <w:rFonts w:cs="Times New Roman"/>
                <w:sz w:val="28"/>
                <w:szCs w:val="28"/>
              </w:rPr>
              <w:t xml:space="preserve"> </w:t>
            </w:r>
            <w:r w:rsidR="00901F14" w:rsidRPr="00E3402E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E3402E">
              <w:rPr>
                <w:rFonts w:cs="Times New Roman"/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E3402E" w:rsidRDefault="00DE66EF" w:rsidP="003F50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3402E">
              <w:rPr>
                <w:rFonts w:cs="Times New Roman"/>
                <w:sz w:val="28"/>
                <w:szCs w:val="28"/>
              </w:rPr>
              <w:t xml:space="preserve">         </w:t>
            </w:r>
            <w:r w:rsidR="00901F14" w:rsidRPr="00E3402E"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E3402E">
              <w:rPr>
                <w:rFonts w:cs="Times New Roman"/>
                <w:sz w:val="28"/>
                <w:szCs w:val="28"/>
              </w:rPr>
              <w:t xml:space="preserve"> № </w:t>
            </w:r>
            <w:r w:rsidR="009810BC">
              <w:rPr>
                <w:rFonts w:cs="Times New Roman"/>
                <w:sz w:val="28"/>
                <w:szCs w:val="28"/>
              </w:rPr>
              <w:t>0</w:t>
            </w:r>
            <w:r w:rsidR="003F50BB">
              <w:rPr>
                <w:rFonts w:cs="Times New Roman"/>
                <w:sz w:val="28"/>
                <w:szCs w:val="28"/>
              </w:rPr>
              <w:t>5</w:t>
            </w:r>
            <w:r w:rsidR="006B35F7">
              <w:rPr>
                <w:rFonts w:cs="Times New Roman"/>
                <w:sz w:val="28"/>
                <w:szCs w:val="28"/>
              </w:rPr>
              <w:t>-02</w:t>
            </w:r>
          </w:p>
        </w:tc>
      </w:tr>
    </w:tbl>
    <w:p w:rsidR="003F50BB" w:rsidRPr="00F553E2" w:rsidRDefault="009810BC" w:rsidP="00F553E2">
      <w:bookmarkStart w:id="0" w:name="_GoBack"/>
      <w:r w:rsidRPr="00F553E2">
        <w:t xml:space="preserve">О </w:t>
      </w:r>
      <w:r w:rsidR="003F50BB" w:rsidRPr="00F553E2">
        <w:t>внесении изменений в Положение</w:t>
      </w:r>
      <w:r w:rsidRPr="00F553E2">
        <w:t xml:space="preserve"> </w:t>
      </w:r>
      <w:r w:rsidR="00B55909" w:rsidRPr="00F553E2">
        <w:t xml:space="preserve">областного смотра </w:t>
      </w:r>
    </w:p>
    <w:p w:rsidR="00B55909" w:rsidRPr="00F553E2" w:rsidRDefault="003F50BB" w:rsidP="00F553E2">
      <w:r w:rsidRPr="00F553E2">
        <w:t>х</w:t>
      </w:r>
      <w:r w:rsidR="00B55909" w:rsidRPr="00F553E2">
        <w:t>удожественной</w:t>
      </w:r>
      <w:r w:rsidRPr="00F553E2">
        <w:t xml:space="preserve"> </w:t>
      </w:r>
      <w:r w:rsidR="00B55909" w:rsidRPr="00F553E2">
        <w:t xml:space="preserve">самодеятельности работников образования </w:t>
      </w:r>
    </w:p>
    <w:bookmarkEnd w:id="0"/>
    <w:p w:rsidR="004462F3" w:rsidRPr="004462F3" w:rsidRDefault="009810BC" w:rsidP="00E340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="00075A0E">
        <w:rPr>
          <w:rFonts w:cs="Times New Roman"/>
          <w:sz w:val="28"/>
          <w:szCs w:val="28"/>
        </w:rPr>
        <w:t>Металиченко</w:t>
      </w:r>
      <w:proofErr w:type="spellEnd"/>
      <w:r w:rsidR="00075A0E">
        <w:rPr>
          <w:rFonts w:cs="Times New Roman"/>
          <w:sz w:val="28"/>
          <w:szCs w:val="28"/>
        </w:rPr>
        <w:t xml:space="preserve"> С.С.</w:t>
      </w:r>
    </w:p>
    <w:p w:rsidR="003011A7" w:rsidRPr="00E3402E" w:rsidRDefault="003011A7" w:rsidP="00E3402E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FC6" w:rsidRPr="00B37EB7" w:rsidRDefault="004462F3" w:rsidP="00E3402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</w:t>
      </w:r>
      <w:r w:rsidR="009810BC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году </w:t>
      </w:r>
      <w:r w:rsidR="003F50BB">
        <w:rPr>
          <w:rFonts w:cs="Times New Roman"/>
          <w:sz w:val="28"/>
          <w:szCs w:val="28"/>
        </w:rPr>
        <w:t>запланировано проведение</w:t>
      </w:r>
      <w:r w:rsidR="009810BC">
        <w:rPr>
          <w:rFonts w:cs="Times New Roman"/>
          <w:sz w:val="28"/>
          <w:szCs w:val="28"/>
        </w:rPr>
        <w:t xml:space="preserve"> </w:t>
      </w:r>
      <w:r w:rsidR="003F50BB">
        <w:rPr>
          <w:rFonts w:cs="Times New Roman"/>
          <w:sz w:val="28"/>
          <w:szCs w:val="28"/>
        </w:rPr>
        <w:t>Смотра</w:t>
      </w:r>
      <w:r w:rsidR="003F50BB" w:rsidRPr="00E3402E">
        <w:rPr>
          <w:rFonts w:cs="Times New Roman"/>
          <w:sz w:val="28"/>
          <w:szCs w:val="28"/>
        </w:rPr>
        <w:t xml:space="preserve"> художественной самодеятельности работников </w:t>
      </w:r>
      <w:r w:rsidR="003F50BB">
        <w:rPr>
          <w:rFonts w:cs="Times New Roman"/>
          <w:sz w:val="28"/>
          <w:szCs w:val="28"/>
        </w:rPr>
        <w:t xml:space="preserve"> </w:t>
      </w:r>
      <w:r w:rsidR="003F50BB" w:rsidRPr="00B37EB7">
        <w:rPr>
          <w:rFonts w:cs="Times New Roman"/>
          <w:sz w:val="28"/>
          <w:szCs w:val="28"/>
        </w:rPr>
        <w:t>образования</w:t>
      </w:r>
      <w:r w:rsidR="003F50BB" w:rsidRPr="00E3402E">
        <w:rPr>
          <w:rFonts w:cs="Times New Roman"/>
          <w:sz w:val="28"/>
          <w:szCs w:val="28"/>
        </w:rPr>
        <w:t xml:space="preserve"> </w:t>
      </w:r>
      <w:r w:rsidR="00B37EB7" w:rsidRPr="00B37EB7">
        <w:rPr>
          <w:rFonts w:cs="Times New Roman"/>
          <w:sz w:val="28"/>
          <w:szCs w:val="28"/>
        </w:rPr>
        <w:t>(далее – Смотр)</w:t>
      </w:r>
      <w:r w:rsidRPr="00B37EB7">
        <w:rPr>
          <w:rFonts w:cs="Times New Roman"/>
          <w:sz w:val="28"/>
          <w:szCs w:val="28"/>
        </w:rPr>
        <w:t xml:space="preserve">. </w:t>
      </w:r>
      <w:r w:rsidR="003F50BB">
        <w:rPr>
          <w:rFonts w:cs="Times New Roman"/>
          <w:sz w:val="28"/>
          <w:szCs w:val="28"/>
        </w:rPr>
        <w:t xml:space="preserve">В связи с продолжающейся профилактикой распространения </w:t>
      </w:r>
      <w:proofErr w:type="spellStart"/>
      <w:r w:rsidR="003F50BB">
        <w:rPr>
          <w:rFonts w:cs="Times New Roman"/>
          <w:sz w:val="28"/>
          <w:szCs w:val="28"/>
        </w:rPr>
        <w:t>коронавирусной</w:t>
      </w:r>
      <w:proofErr w:type="spellEnd"/>
      <w:r w:rsidR="003F50BB">
        <w:rPr>
          <w:rFonts w:cs="Times New Roman"/>
          <w:sz w:val="28"/>
          <w:szCs w:val="28"/>
        </w:rPr>
        <w:t xml:space="preserve"> инфекции </w:t>
      </w:r>
    </w:p>
    <w:p w:rsidR="009810BC" w:rsidRDefault="009810BC" w:rsidP="00E3402E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ED3B69" w:rsidRPr="00E3402E" w:rsidRDefault="00ED3B69" w:rsidP="00E3402E">
      <w:pPr>
        <w:ind w:firstLine="709"/>
        <w:jc w:val="center"/>
        <w:rPr>
          <w:rFonts w:cs="Times New Roman"/>
          <w:b/>
          <w:sz w:val="28"/>
          <w:szCs w:val="28"/>
        </w:rPr>
      </w:pPr>
      <w:r w:rsidRPr="00E3402E">
        <w:rPr>
          <w:rFonts w:cs="Times New Roman"/>
          <w:b/>
          <w:sz w:val="28"/>
          <w:szCs w:val="28"/>
        </w:rPr>
        <w:t>Президиум обкома Профсоюза</w:t>
      </w:r>
    </w:p>
    <w:p w:rsidR="00ED3B69" w:rsidRPr="00E3402E" w:rsidRDefault="00ED3B69" w:rsidP="00E3402E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E3402E">
        <w:rPr>
          <w:rFonts w:cs="Times New Roman"/>
          <w:b/>
          <w:sz w:val="28"/>
          <w:szCs w:val="28"/>
        </w:rPr>
        <w:t>П</w:t>
      </w:r>
      <w:r w:rsidRPr="00E3402E">
        <w:rPr>
          <w:rFonts w:cs="Times New Roman"/>
          <w:b/>
          <w:bCs/>
          <w:sz w:val="28"/>
          <w:szCs w:val="28"/>
        </w:rPr>
        <w:t>ОСТАНОВЛЯЕТ:</w:t>
      </w:r>
    </w:p>
    <w:p w:rsidR="004462F3" w:rsidRDefault="009810BC" w:rsidP="009810BC">
      <w:pPr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3F50BB">
        <w:rPr>
          <w:rFonts w:cs="Times New Roman"/>
          <w:sz w:val="28"/>
          <w:szCs w:val="28"/>
        </w:rPr>
        <w:t>Внести изменения в</w:t>
      </w:r>
      <w:r>
        <w:rPr>
          <w:rFonts w:cs="Times New Roman"/>
          <w:sz w:val="28"/>
          <w:szCs w:val="28"/>
        </w:rPr>
        <w:t xml:space="preserve"> Положение о проведении Смотра (Приложение 1).</w:t>
      </w:r>
    </w:p>
    <w:p w:rsidR="009810BC" w:rsidRDefault="009810BC" w:rsidP="009810BC">
      <w:pPr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Зам. председателя обкома Профсоюза </w:t>
      </w:r>
      <w:proofErr w:type="spellStart"/>
      <w:r w:rsidR="003F50BB">
        <w:rPr>
          <w:rFonts w:cs="Times New Roman"/>
          <w:sz w:val="28"/>
          <w:szCs w:val="28"/>
        </w:rPr>
        <w:t>Металиченко</w:t>
      </w:r>
      <w:proofErr w:type="spellEnd"/>
      <w:r w:rsidR="003F50BB">
        <w:rPr>
          <w:rFonts w:cs="Times New Roman"/>
          <w:sz w:val="28"/>
          <w:szCs w:val="28"/>
        </w:rPr>
        <w:t xml:space="preserve"> С.С. довести информацию до председателей территориальных организаций Профсоюза.</w:t>
      </w:r>
      <w:r>
        <w:rPr>
          <w:rFonts w:cs="Times New Roman"/>
          <w:sz w:val="28"/>
          <w:szCs w:val="28"/>
        </w:rPr>
        <w:t xml:space="preserve"> </w:t>
      </w:r>
    </w:p>
    <w:p w:rsidR="00B37EB7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2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 территориальных организаций </w:t>
      </w:r>
      <w:r w:rsidR="003F50BB">
        <w:rPr>
          <w:rFonts w:ascii="Times New Roman" w:hAnsi="Times New Roman" w:cs="Times New Roman"/>
          <w:sz w:val="28"/>
          <w:szCs w:val="28"/>
        </w:rPr>
        <w:t>организовать проведение районного этапа в заочном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14" w:rsidRPr="00E3402E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1F14" w:rsidRPr="00E3402E">
        <w:rPr>
          <w:rFonts w:ascii="Times New Roman" w:hAnsi="Times New Roman" w:cs="Times New Roman"/>
          <w:sz w:val="28"/>
          <w:szCs w:val="28"/>
        </w:rPr>
        <w:t>Ведущему специалисту обкома Профсоюза Жилиной Е.А</w:t>
      </w:r>
      <w:r w:rsidR="00901F14" w:rsidRPr="003F50BB">
        <w:rPr>
          <w:rFonts w:ascii="Times New Roman" w:hAnsi="Times New Roman" w:cs="Times New Roman"/>
          <w:sz w:val="28"/>
          <w:szCs w:val="28"/>
        </w:rPr>
        <w:t>.</w:t>
      </w:r>
      <w:r w:rsidR="003F50BB" w:rsidRPr="003F50BB">
        <w:rPr>
          <w:rFonts w:ascii="Times New Roman" w:hAnsi="Times New Roman" w:cs="Times New Roman"/>
          <w:sz w:val="28"/>
          <w:szCs w:val="28"/>
        </w:rPr>
        <w:t>,</w:t>
      </w:r>
      <w:r w:rsidR="00901F14" w:rsidRPr="003F50BB">
        <w:rPr>
          <w:rFonts w:ascii="Times New Roman" w:hAnsi="Times New Roman" w:cs="Times New Roman"/>
          <w:sz w:val="28"/>
          <w:szCs w:val="28"/>
        </w:rPr>
        <w:t xml:space="preserve"> </w:t>
      </w:r>
      <w:r w:rsidR="003F50BB" w:rsidRPr="003F50BB">
        <w:rPr>
          <w:rFonts w:ascii="Times New Roman" w:hAnsi="Times New Roman" w:cs="Times New Roman"/>
          <w:sz w:val="28"/>
          <w:szCs w:val="28"/>
        </w:rPr>
        <w:t xml:space="preserve">зам. председателя обкома Профсоюза </w:t>
      </w:r>
      <w:proofErr w:type="spellStart"/>
      <w:r w:rsidR="003F50BB" w:rsidRPr="003F50BB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="003F50BB" w:rsidRPr="003F50BB">
        <w:rPr>
          <w:rFonts w:ascii="Times New Roman" w:hAnsi="Times New Roman" w:cs="Times New Roman"/>
          <w:sz w:val="28"/>
          <w:szCs w:val="28"/>
        </w:rPr>
        <w:t xml:space="preserve"> С.С. </w:t>
      </w:r>
      <w:r w:rsidR="00901F14" w:rsidRPr="003F50B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F50BB" w:rsidRPr="003F50BB">
        <w:rPr>
          <w:rFonts w:ascii="Times New Roman" w:hAnsi="Times New Roman" w:cs="Times New Roman"/>
          <w:sz w:val="28"/>
          <w:szCs w:val="28"/>
        </w:rPr>
        <w:t>про</w:t>
      </w:r>
      <w:r w:rsidR="003F50BB">
        <w:rPr>
          <w:rFonts w:ascii="Times New Roman" w:hAnsi="Times New Roman" w:cs="Times New Roman"/>
          <w:sz w:val="28"/>
          <w:szCs w:val="28"/>
        </w:rPr>
        <w:t>ведение областного этапа в соответствии с Положением, подведение итогов, подготовку фильма по итогам Смотра</w:t>
      </w:r>
      <w:r w:rsidR="00901F14" w:rsidRPr="00E3402E">
        <w:rPr>
          <w:rFonts w:ascii="Times New Roman" w:hAnsi="Times New Roman" w:cs="Times New Roman"/>
          <w:sz w:val="28"/>
          <w:szCs w:val="28"/>
        </w:rPr>
        <w:t>.</w:t>
      </w:r>
    </w:p>
    <w:p w:rsidR="00901F14" w:rsidRPr="00E3402E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1F14" w:rsidRPr="00E3402E">
        <w:rPr>
          <w:rFonts w:ascii="Times New Roman" w:hAnsi="Times New Roman" w:cs="Times New Roman"/>
          <w:sz w:val="28"/>
          <w:szCs w:val="28"/>
        </w:rPr>
        <w:t xml:space="preserve">. Гл. бухгалтеру обкома Профсоюза </w:t>
      </w:r>
      <w:proofErr w:type="gramStart"/>
      <w:r w:rsidR="00901F14" w:rsidRPr="00E3402E">
        <w:rPr>
          <w:rFonts w:ascii="Times New Roman" w:hAnsi="Times New Roman" w:cs="Times New Roman"/>
          <w:sz w:val="28"/>
          <w:szCs w:val="28"/>
        </w:rPr>
        <w:t>Крутых</w:t>
      </w:r>
      <w:proofErr w:type="gramEnd"/>
      <w:r w:rsidR="00901F14" w:rsidRPr="00E3402E">
        <w:rPr>
          <w:rFonts w:ascii="Times New Roman" w:hAnsi="Times New Roman" w:cs="Times New Roman"/>
          <w:sz w:val="28"/>
          <w:szCs w:val="28"/>
        </w:rPr>
        <w:t xml:space="preserve"> В.А. обеспечить финансирование проведения мероприятия </w:t>
      </w:r>
      <w:r w:rsidR="003F50BB">
        <w:rPr>
          <w:rFonts w:ascii="Times New Roman" w:hAnsi="Times New Roman" w:cs="Times New Roman"/>
          <w:sz w:val="28"/>
          <w:szCs w:val="28"/>
        </w:rPr>
        <w:t xml:space="preserve">(награждение, поощрение) </w:t>
      </w:r>
      <w:r w:rsidR="00901F14" w:rsidRPr="00E3402E">
        <w:rPr>
          <w:rFonts w:ascii="Times New Roman" w:hAnsi="Times New Roman" w:cs="Times New Roman"/>
          <w:sz w:val="28"/>
          <w:szCs w:val="28"/>
        </w:rPr>
        <w:t>в соответствии с прилагаемой Сметой.</w:t>
      </w:r>
    </w:p>
    <w:p w:rsidR="00901F14" w:rsidRPr="00E3402E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F14" w:rsidRPr="00E3402E">
        <w:rPr>
          <w:rFonts w:ascii="Times New Roman" w:hAnsi="Times New Roman" w:cs="Times New Roman"/>
          <w:sz w:val="28"/>
          <w:szCs w:val="28"/>
        </w:rPr>
        <w:t xml:space="preserve">. Зам. председателя обкома Профсоюза </w:t>
      </w:r>
      <w:proofErr w:type="spellStart"/>
      <w:r w:rsidR="00901F14" w:rsidRPr="00E3402E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="00901F14" w:rsidRPr="00E3402E">
        <w:rPr>
          <w:rFonts w:ascii="Times New Roman" w:hAnsi="Times New Roman" w:cs="Times New Roman"/>
          <w:sz w:val="28"/>
          <w:szCs w:val="28"/>
        </w:rPr>
        <w:t xml:space="preserve"> С.С. обеспечить общую координацию подготовки и проведения мероприятия</w:t>
      </w:r>
      <w:r>
        <w:rPr>
          <w:rFonts w:ascii="Times New Roman" w:hAnsi="Times New Roman" w:cs="Times New Roman"/>
          <w:sz w:val="28"/>
          <w:szCs w:val="28"/>
        </w:rPr>
        <w:t>, согласование состава жюри</w:t>
      </w:r>
      <w:r w:rsidR="00901F14" w:rsidRPr="00E340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01F14" w:rsidRPr="00E340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F14" w:rsidRPr="00E3402E">
        <w:rPr>
          <w:rFonts w:ascii="Times New Roman" w:hAnsi="Times New Roman" w:cs="Times New Roman"/>
          <w:sz w:val="28"/>
          <w:szCs w:val="28"/>
        </w:rPr>
        <w:t xml:space="preserve"> выполнением постановления.</w:t>
      </w:r>
    </w:p>
    <w:p w:rsidR="0000384C" w:rsidRPr="00E3402E" w:rsidRDefault="0000384C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37EB7" w:rsidRDefault="0091001F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CA0D4F" wp14:editId="106D3BC3">
            <wp:simplePos x="0" y="0"/>
            <wp:positionH relativeFrom="column">
              <wp:posOffset>2718435</wp:posOffset>
            </wp:positionH>
            <wp:positionV relativeFrom="paragraph">
              <wp:posOffset>37465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2E0" w:rsidRPr="00E340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B37EB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B37EB7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3011A7" w:rsidRDefault="00B37EB7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752E0" w:rsidRPr="00E3402E">
        <w:rPr>
          <w:rFonts w:ascii="Times New Roman" w:hAnsi="Times New Roman" w:cs="Times New Roman"/>
          <w:sz w:val="28"/>
          <w:szCs w:val="28"/>
        </w:rPr>
        <w:t xml:space="preserve"> П</w:t>
      </w:r>
      <w:r w:rsidR="0000384C" w:rsidRPr="00E3402E">
        <w:rPr>
          <w:rFonts w:ascii="Times New Roman" w:hAnsi="Times New Roman" w:cs="Times New Roman"/>
          <w:sz w:val="28"/>
          <w:szCs w:val="28"/>
        </w:rPr>
        <w:t xml:space="preserve">рофсоюза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84C" w:rsidRPr="00E3402E">
        <w:rPr>
          <w:rFonts w:ascii="Times New Roman" w:hAnsi="Times New Roman" w:cs="Times New Roman"/>
          <w:sz w:val="28"/>
          <w:szCs w:val="28"/>
        </w:rPr>
        <w:t xml:space="preserve">    И.В. Корякина</w:t>
      </w:r>
    </w:p>
    <w:p w:rsidR="009810BC" w:rsidRDefault="009810BC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50BB" w:rsidRDefault="003F50BB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810BC" w:rsidRDefault="00B37EB7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F50BB" w:rsidRPr="00A70C9C" w:rsidRDefault="003F50BB" w:rsidP="003F50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3F50BB" w:rsidRDefault="003F50BB" w:rsidP="003F50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профсоюзном</w:t>
      </w:r>
      <w:r w:rsidRPr="00A70C9C">
        <w:rPr>
          <w:rFonts w:ascii="Times New Roman" w:hAnsi="Times New Roman" w:cs="Times New Roman"/>
          <w:sz w:val="28"/>
          <w:szCs w:val="28"/>
        </w:rPr>
        <w:t xml:space="preserve"> смотре художественной самодеятельности  </w:t>
      </w:r>
    </w:p>
    <w:p w:rsidR="003F50BB" w:rsidRDefault="003F50BB" w:rsidP="003F50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отрасли образования</w:t>
      </w:r>
      <w:r w:rsidRPr="00A70C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F50BB" w:rsidRPr="00B839FB" w:rsidRDefault="003F50BB" w:rsidP="003F50BB">
      <w:pPr>
        <w:jc w:val="center"/>
        <w:rPr>
          <w:b/>
          <w:sz w:val="28"/>
          <w:szCs w:val="28"/>
          <w:lang w:eastAsia="ru-RU"/>
        </w:rPr>
      </w:pPr>
      <w:r w:rsidRPr="00B839FB">
        <w:rPr>
          <w:b/>
          <w:sz w:val="28"/>
          <w:szCs w:val="28"/>
          <w:lang w:eastAsia="ru-RU"/>
        </w:rPr>
        <w:t>в 20</w:t>
      </w:r>
      <w:r>
        <w:rPr>
          <w:b/>
          <w:sz w:val="28"/>
          <w:szCs w:val="28"/>
          <w:lang w:eastAsia="ru-RU"/>
        </w:rPr>
        <w:t>20</w:t>
      </w:r>
      <w:r w:rsidRPr="00B839FB">
        <w:rPr>
          <w:b/>
          <w:sz w:val="28"/>
          <w:szCs w:val="28"/>
          <w:lang w:eastAsia="ru-RU"/>
        </w:rPr>
        <w:t xml:space="preserve"> году</w:t>
      </w:r>
    </w:p>
    <w:p w:rsidR="003F50BB" w:rsidRDefault="003F50BB" w:rsidP="003F50BB">
      <w:pPr>
        <w:pStyle w:val="2"/>
        <w:spacing w:before="0" w:after="0"/>
        <w:jc w:val="center"/>
        <w:rPr>
          <w:rFonts w:ascii="Times New Roman" w:hAnsi="Times New Roman"/>
        </w:rPr>
      </w:pPr>
    </w:p>
    <w:p w:rsidR="003F50BB" w:rsidRPr="00A70C9C" w:rsidRDefault="003F50BB" w:rsidP="003F50BB">
      <w:pPr>
        <w:pStyle w:val="2"/>
        <w:spacing w:before="0" w:after="0"/>
        <w:jc w:val="center"/>
        <w:rPr>
          <w:rFonts w:ascii="Times New Roman" w:hAnsi="Times New Roman"/>
        </w:rPr>
      </w:pPr>
      <w:r w:rsidRPr="00A70C9C">
        <w:rPr>
          <w:rFonts w:ascii="Times New Roman" w:hAnsi="Times New Roman"/>
        </w:rPr>
        <w:t>ЦЕЛИ И ЗАДАЧИ СМОТРА</w:t>
      </w:r>
    </w:p>
    <w:p w:rsidR="003F50BB" w:rsidRPr="00B839FB" w:rsidRDefault="003F50BB" w:rsidP="003F50BB">
      <w:pPr>
        <w:jc w:val="both"/>
        <w:rPr>
          <w:rFonts w:cs="Times New Roman"/>
          <w:b/>
          <w:i/>
          <w:sz w:val="10"/>
          <w:szCs w:val="10"/>
          <w:u w:val="single"/>
        </w:rPr>
      </w:pPr>
    </w:p>
    <w:p w:rsidR="003F50BB" w:rsidRPr="00A70C9C" w:rsidRDefault="003F50BB" w:rsidP="003F50BB">
      <w:pPr>
        <w:pStyle w:val="a9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</w:t>
      </w:r>
      <w:r w:rsidRPr="00A70C9C">
        <w:rPr>
          <w:rFonts w:cs="Times New Roman"/>
          <w:sz w:val="28"/>
          <w:szCs w:val="28"/>
        </w:rPr>
        <w:t xml:space="preserve">мотр художественной самодеятельности </w:t>
      </w:r>
      <w:r>
        <w:rPr>
          <w:rFonts w:cs="Times New Roman"/>
          <w:sz w:val="28"/>
          <w:szCs w:val="28"/>
        </w:rPr>
        <w:t xml:space="preserve">работников образования Курской области (далее – Смотр) </w:t>
      </w:r>
      <w:r w:rsidRPr="00A70C9C">
        <w:rPr>
          <w:rFonts w:cs="Times New Roman"/>
          <w:sz w:val="28"/>
          <w:szCs w:val="28"/>
        </w:rPr>
        <w:t>проводится в целях дальнейшего развития и поддержки народного самодеятельного творчества, создания условий для реализации творческих способностей работников образования, повышения престижа педагогической профессии, авторитета Профсоюза.</w:t>
      </w:r>
    </w:p>
    <w:p w:rsidR="003F50BB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Смотр посвящён  75</w:t>
      </w:r>
      <w:r w:rsidRPr="00A70C9C">
        <w:rPr>
          <w:rFonts w:cs="Times New Roman"/>
          <w:sz w:val="28"/>
          <w:szCs w:val="28"/>
        </w:rPr>
        <w:t xml:space="preserve">-летию </w:t>
      </w:r>
      <w:r>
        <w:rPr>
          <w:rFonts w:cs="Times New Roman"/>
          <w:sz w:val="28"/>
          <w:szCs w:val="28"/>
        </w:rPr>
        <w:t>Победы советского народа в</w:t>
      </w:r>
      <w:r w:rsidRPr="00A70C9C">
        <w:rPr>
          <w:rFonts w:cs="Times New Roman"/>
          <w:sz w:val="28"/>
          <w:szCs w:val="28"/>
        </w:rPr>
        <w:t xml:space="preserve"> Великой Отечественной войне.</w:t>
      </w:r>
      <w:r>
        <w:rPr>
          <w:rFonts w:cs="Times New Roman"/>
          <w:sz w:val="28"/>
          <w:szCs w:val="28"/>
        </w:rPr>
        <w:t xml:space="preserve"> </w:t>
      </w:r>
    </w:p>
    <w:p w:rsidR="003F50BB" w:rsidRPr="00A70C9C" w:rsidRDefault="003F50BB" w:rsidP="003F50BB">
      <w:pPr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2020 году в связи с профилактикой </w:t>
      </w:r>
      <w:proofErr w:type="spellStart"/>
      <w:r>
        <w:rPr>
          <w:rFonts w:cs="Times New Roman"/>
          <w:sz w:val="28"/>
          <w:szCs w:val="28"/>
        </w:rPr>
        <w:t>коронавирусной</w:t>
      </w:r>
      <w:proofErr w:type="spellEnd"/>
      <w:r>
        <w:rPr>
          <w:rFonts w:cs="Times New Roman"/>
          <w:sz w:val="28"/>
          <w:szCs w:val="28"/>
        </w:rPr>
        <w:t xml:space="preserve"> инфекции Смотр проводится в очно-заочной и дистанционной формах.</w:t>
      </w:r>
    </w:p>
    <w:p w:rsidR="003F50BB" w:rsidRPr="00A70C9C" w:rsidRDefault="003F50BB" w:rsidP="003F50BB">
      <w:pPr>
        <w:ind w:firstLine="708"/>
        <w:jc w:val="both"/>
        <w:rPr>
          <w:rFonts w:cs="Times New Roman"/>
          <w:b/>
          <w:sz w:val="28"/>
          <w:szCs w:val="28"/>
        </w:rPr>
      </w:pPr>
    </w:p>
    <w:p w:rsidR="003F50BB" w:rsidRPr="00A70C9C" w:rsidRDefault="003F50BB" w:rsidP="003F50BB">
      <w:pPr>
        <w:pStyle w:val="1"/>
        <w:spacing w:before="0" w:after="0"/>
        <w:jc w:val="center"/>
        <w:rPr>
          <w:rFonts w:ascii="Times New Roman" w:hAnsi="Times New Roman"/>
          <w:i/>
          <w:sz w:val="28"/>
          <w:szCs w:val="28"/>
        </w:rPr>
      </w:pPr>
      <w:r w:rsidRPr="00A70C9C">
        <w:rPr>
          <w:rFonts w:ascii="Times New Roman" w:hAnsi="Times New Roman"/>
          <w:i/>
          <w:sz w:val="28"/>
          <w:szCs w:val="28"/>
        </w:rPr>
        <w:t>УСЛОВИЯ И ОРГАНИЗАЦИЯ СМОТРА</w:t>
      </w:r>
    </w:p>
    <w:p w:rsidR="003F50BB" w:rsidRPr="00B839FB" w:rsidRDefault="003F50BB" w:rsidP="003F50BB">
      <w:pPr>
        <w:jc w:val="both"/>
        <w:rPr>
          <w:rFonts w:cs="Times New Roman"/>
          <w:sz w:val="10"/>
          <w:szCs w:val="10"/>
        </w:rPr>
      </w:pPr>
    </w:p>
    <w:p w:rsidR="003F50BB" w:rsidRPr="00A70C9C" w:rsidRDefault="003F50BB" w:rsidP="003F50BB">
      <w:pPr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ab/>
        <w:t xml:space="preserve">В </w:t>
      </w:r>
      <w:r>
        <w:rPr>
          <w:rFonts w:cs="Times New Roman"/>
          <w:sz w:val="28"/>
          <w:szCs w:val="28"/>
        </w:rPr>
        <w:t>С</w:t>
      </w:r>
      <w:r w:rsidRPr="00A70C9C">
        <w:rPr>
          <w:rFonts w:cs="Times New Roman"/>
          <w:sz w:val="28"/>
          <w:szCs w:val="28"/>
        </w:rPr>
        <w:t xml:space="preserve">мотре принимают участие хоровые, фольклорные, танцевальные, драматические коллективы, инструментальные ансамбли, чтецы, солисты </w:t>
      </w:r>
      <w:r>
        <w:rPr>
          <w:rFonts w:cs="Times New Roman"/>
          <w:sz w:val="28"/>
          <w:szCs w:val="28"/>
        </w:rPr>
        <w:t>и т.д</w:t>
      </w:r>
      <w:r w:rsidRPr="00A70C9C">
        <w:rPr>
          <w:rFonts w:cs="Times New Roman"/>
          <w:sz w:val="28"/>
          <w:szCs w:val="28"/>
        </w:rPr>
        <w:t>.</w:t>
      </w:r>
    </w:p>
    <w:p w:rsidR="003F50BB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 xml:space="preserve">Общее </w:t>
      </w:r>
      <w:r>
        <w:rPr>
          <w:rFonts w:cs="Times New Roman"/>
          <w:sz w:val="28"/>
          <w:szCs w:val="28"/>
        </w:rPr>
        <w:t xml:space="preserve">руководство,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ходом С</w:t>
      </w:r>
      <w:r w:rsidRPr="00A70C9C">
        <w:rPr>
          <w:rFonts w:cs="Times New Roman"/>
          <w:sz w:val="28"/>
          <w:szCs w:val="28"/>
        </w:rPr>
        <w:t>мотра и подведение итогов осуществляет президиум обко</w:t>
      </w:r>
      <w:r>
        <w:rPr>
          <w:rFonts w:cs="Times New Roman"/>
          <w:sz w:val="28"/>
          <w:szCs w:val="28"/>
        </w:rPr>
        <w:t>ма Профсоюза, жюри С</w:t>
      </w:r>
      <w:r w:rsidRPr="00A70C9C">
        <w:rPr>
          <w:rFonts w:cs="Times New Roman"/>
          <w:sz w:val="28"/>
          <w:szCs w:val="28"/>
        </w:rPr>
        <w:t>мотра при участии комитета образования и науки Курской области, в городах и района</w:t>
      </w:r>
      <w:r>
        <w:rPr>
          <w:rFonts w:cs="Times New Roman"/>
          <w:sz w:val="28"/>
          <w:szCs w:val="28"/>
        </w:rPr>
        <w:t xml:space="preserve">х – президиумы рай (гор) </w:t>
      </w:r>
      <w:proofErr w:type="spellStart"/>
      <w:r>
        <w:rPr>
          <w:rFonts w:cs="Times New Roman"/>
          <w:sz w:val="28"/>
          <w:szCs w:val="28"/>
        </w:rPr>
        <w:t>комов</w:t>
      </w:r>
      <w:proofErr w:type="spellEnd"/>
      <w:r>
        <w:rPr>
          <w:rFonts w:cs="Times New Roman"/>
          <w:sz w:val="28"/>
          <w:szCs w:val="28"/>
        </w:rPr>
        <w:t xml:space="preserve"> Профсоюза, С</w:t>
      </w:r>
      <w:r w:rsidRPr="00A70C9C">
        <w:rPr>
          <w:rFonts w:cs="Times New Roman"/>
          <w:sz w:val="28"/>
          <w:szCs w:val="28"/>
        </w:rPr>
        <w:t>оветы председателей первичных профсоюзных организаций</w:t>
      </w:r>
      <w:r>
        <w:rPr>
          <w:rFonts w:cs="Times New Roman"/>
          <w:sz w:val="28"/>
          <w:szCs w:val="28"/>
        </w:rPr>
        <w:t xml:space="preserve"> при участии органов, осуществляющих управление в сфере образования муниципальных районов и городов</w:t>
      </w:r>
      <w:r w:rsidRPr="00A70C9C">
        <w:rPr>
          <w:rFonts w:cs="Times New Roman"/>
          <w:sz w:val="28"/>
          <w:szCs w:val="28"/>
        </w:rPr>
        <w:t xml:space="preserve">. </w:t>
      </w:r>
    </w:p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Жюри С</w:t>
      </w:r>
      <w:r w:rsidRPr="00A70C9C">
        <w:rPr>
          <w:rFonts w:cs="Times New Roman"/>
          <w:sz w:val="28"/>
          <w:szCs w:val="28"/>
        </w:rPr>
        <w:t>мотра</w:t>
      </w:r>
      <w:r>
        <w:rPr>
          <w:rFonts w:cs="Times New Roman"/>
          <w:sz w:val="28"/>
          <w:szCs w:val="28"/>
        </w:rPr>
        <w:t xml:space="preserve"> формирует и утверждает президиум обкома Профсоюза, включая</w:t>
      </w:r>
      <w:r w:rsidRPr="00A70C9C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его </w:t>
      </w:r>
      <w:r w:rsidRPr="00A70C9C">
        <w:rPr>
          <w:rFonts w:cs="Times New Roman"/>
          <w:sz w:val="28"/>
          <w:szCs w:val="28"/>
        </w:rPr>
        <w:t xml:space="preserve">состав </w:t>
      </w:r>
      <w:r>
        <w:rPr>
          <w:rFonts w:cs="Times New Roman"/>
          <w:sz w:val="28"/>
          <w:szCs w:val="28"/>
        </w:rPr>
        <w:t>руководителей и специалистов аппарата обкома П</w:t>
      </w:r>
      <w:r w:rsidRPr="00A70C9C">
        <w:rPr>
          <w:rFonts w:cs="Times New Roman"/>
          <w:sz w:val="28"/>
          <w:szCs w:val="28"/>
        </w:rPr>
        <w:t>рофсоюза, специалист</w:t>
      </w:r>
      <w:r>
        <w:rPr>
          <w:rFonts w:cs="Times New Roman"/>
          <w:sz w:val="28"/>
          <w:szCs w:val="28"/>
        </w:rPr>
        <w:t>ов</w:t>
      </w:r>
      <w:r w:rsidRPr="00A70C9C">
        <w:rPr>
          <w:rFonts w:cs="Times New Roman"/>
          <w:sz w:val="28"/>
          <w:szCs w:val="28"/>
        </w:rPr>
        <w:t xml:space="preserve"> по различным жанрам самодеятельного творчества</w:t>
      </w:r>
      <w:r>
        <w:rPr>
          <w:rFonts w:cs="Times New Roman"/>
          <w:sz w:val="28"/>
          <w:szCs w:val="28"/>
        </w:rPr>
        <w:t xml:space="preserve"> (Приложение №1)</w:t>
      </w:r>
      <w:r w:rsidRPr="00A70C9C">
        <w:rPr>
          <w:rFonts w:cs="Times New Roman"/>
          <w:sz w:val="28"/>
          <w:szCs w:val="28"/>
        </w:rPr>
        <w:t>.</w:t>
      </w:r>
    </w:p>
    <w:p w:rsidR="003F50BB" w:rsidRPr="00B839FB" w:rsidRDefault="003F50BB" w:rsidP="003F50BB">
      <w:pPr>
        <w:jc w:val="both"/>
        <w:rPr>
          <w:rFonts w:cs="Times New Roman"/>
          <w:sz w:val="8"/>
          <w:szCs w:val="8"/>
        </w:rPr>
      </w:pPr>
      <w:r w:rsidRPr="00A70C9C">
        <w:rPr>
          <w:rFonts w:cs="Times New Roman"/>
          <w:sz w:val="28"/>
          <w:szCs w:val="28"/>
        </w:rPr>
        <w:t xml:space="preserve">          </w:t>
      </w:r>
    </w:p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 xml:space="preserve">Областной смотр проводится </w:t>
      </w:r>
      <w:r w:rsidRPr="00A70C9C">
        <w:rPr>
          <w:rFonts w:cs="Times New Roman"/>
          <w:b/>
          <w:bCs/>
          <w:sz w:val="28"/>
          <w:szCs w:val="28"/>
          <w:u w:val="single"/>
        </w:rPr>
        <w:t>в три этапа.</w:t>
      </w:r>
      <w:r w:rsidRPr="00A70C9C">
        <w:rPr>
          <w:rFonts w:cs="Times New Roman"/>
          <w:sz w:val="28"/>
          <w:szCs w:val="28"/>
        </w:rPr>
        <w:t xml:space="preserve"> </w:t>
      </w:r>
    </w:p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b/>
          <w:bCs/>
          <w:sz w:val="28"/>
          <w:szCs w:val="28"/>
          <w:u w:val="single"/>
        </w:rPr>
        <w:t>1 этап</w:t>
      </w:r>
      <w:r w:rsidRPr="00A70C9C">
        <w:rPr>
          <w:rFonts w:cs="Times New Roman"/>
          <w:b/>
          <w:bCs/>
          <w:sz w:val="28"/>
          <w:szCs w:val="28"/>
        </w:rPr>
        <w:t xml:space="preserve"> –</w:t>
      </w:r>
      <w:r>
        <w:rPr>
          <w:rFonts w:cs="Times New Roman"/>
          <w:b/>
          <w:bCs/>
          <w:sz w:val="28"/>
          <w:szCs w:val="28"/>
        </w:rPr>
        <w:t xml:space="preserve">  март - 18 октября 2020</w:t>
      </w:r>
      <w:r w:rsidRPr="00A70C9C">
        <w:rPr>
          <w:rFonts w:cs="Times New Roman"/>
          <w:b/>
          <w:bCs/>
          <w:sz w:val="28"/>
          <w:szCs w:val="28"/>
        </w:rPr>
        <w:t>г.</w:t>
      </w:r>
      <w:r w:rsidRPr="00A70C9C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муниципаль</w:t>
      </w:r>
      <w:r w:rsidRPr="00A70C9C">
        <w:rPr>
          <w:rFonts w:cs="Times New Roman"/>
          <w:sz w:val="28"/>
          <w:szCs w:val="28"/>
        </w:rPr>
        <w:t xml:space="preserve">ные смотры, конкурсы, фестивали самодеятельного </w:t>
      </w:r>
      <w:r>
        <w:rPr>
          <w:rFonts w:cs="Times New Roman"/>
          <w:sz w:val="28"/>
          <w:szCs w:val="28"/>
        </w:rPr>
        <w:t>народного творчества.</w:t>
      </w:r>
      <w:r w:rsidRPr="00A70C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Формат и условия проведения определяются ра</w:t>
      </w:r>
      <w:proofErr w:type="gramStart"/>
      <w:r>
        <w:rPr>
          <w:rFonts w:cs="Times New Roman"/>
          <w:sz w:val="28"/>
          <w:szCs w:val="28"/>
        </w:rPr>
        <w:t>й(</w:t>
      </w:r>
      <w:proofErr w:type="gramEnd"/>
      <w:r>
        <w:rPr>
          <w:rFonts w:cs="Times New Roman"/>
          <w:sz w:val="28"/>
          <w:szCs w:val="28"/>
        </w:rPr>
        <w:t xml:space="preserve">гор)комами, Советами председателей в зависимости от эпидемиологических возможностей. Во время муниципального этапа </w:t>
      </w:r>
      <w:r w:rsidRPr="00A70C9C">
        <w:rPr>
          <w:rFonts w:cs="Times New Roman"/>
          <w:sz w:val="28"/>
          <w:szCs w:val="28"/>
        </w:rPr>
        <w:t>отбираются лучшие художественные коллекти</w:t>
      </w:r>
      <w:r>
        <w:rPr>
          <w:rFonts w:cs="Times New Roman"/>
          <w:sz w:val="28"/>
          <w:szCs w:val="28"/>
        </w:rPr>
        <w:t>вы и исполнители для участия в областн</w:t>
      </w:r>
      <w:r w:rsidRPr="00A70C9C">
        <w:rPr>
          <w:rFonts w:cs="Times New Roman"/>
          <w:sz w:val="28"/>
          <w:szCs w:val="28"/>
        </w:rPr>
        <w:t>ом этапе</w:t>
      </w:r>
      <w:r>
        <w:rPr>
          <w:rFonts w:cs="Times New Roman"/>
          <w:sz w:val="28"/>
          <w:szCs w:val="28"/>
        </w:rPr>
        <w:t>, выступление которых должно быть записано на видео и смонтировано в единый видеофильм или представлено в виде от</w:t>
      </w:r>
      <w:r w:rsidR="0091001F">
        <w:rPr>
          <w:rFonts w:cs="Times New Roman"/>
          <w:sz w:val="28"/>
          <w:szCs w:val="28"/>
        </w:rPr>
        <w:t>дельных номеров-видеороликов</w:t>
      </w:r>
      <w:r>
        <w:rPr>
          <w:rFonts w:cs="Times New Roman"/>
          <w:sz w:val="28"/>
          <w:szCs w:val="28"/>
        </w:rPr>
        <w:t xml:space="preserve"> общей продолжительностью не более 30 минут</w:t>
      </w:r>
      <w:r w:rsidRPr="00A70C9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3F50BB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A70C9C">
        <w:rPr>
          <w:rFonts w:cs="Times New Roman"/>
          <w:b/>
          <w:bCs/>
          <w:sz w:val="28"/>
          <w:szCs w:val="28"/>
          <w:u w:val="single"/>
        </w:rPr>
        <w:t>П</w:t>
      </w:r>
      <w:proofErr w:type="gramEnd"/>
      <w:r w:rsidRPr="00A70C9C">
        <w:rPr>
          <w:rFonts w:cs="Times New Roman"/>
          <w:b/>
          <w:bCs/>
          <w:sz w:val="28"/>
          <w:szCs w:val="28"/>
          <w:u w:val="single"/>
        </w:rPr>
        <w:t xml:space="preserve"> этап</w:t>
      </w:r>
      <w:r w:rsidRPr="00A70C9C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 xml:space="preserve">19 - 30 октября 2020г.: </w:t>
      </w:r>
      <w:r>
        <w:rPr>
          <w:rFonts w:cs="Times New Roman"/>
          <w:sz w:val="28"/>
          <w:szCs w:val="28"/>
        </w:rPr>
        <w:t>видеофильмы и видеоролики лучших номеров муниципального этапа общей продолжительностью не более 30 минут, Программа</w:t>
      </w:r>
      <w:r w:rsidRPr="00A70C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формате </w:t>
      </w:r>
      <w:r w:rsidRPr="00B839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Word</w:t>
      </w:r>
      <w:r w:rsidRPr="00B839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должны быть направлены в обком Профсоюза (</w:t>
      </w:r>
      <w:hyperlink r:id="rId11" w:history="1">
        <w:r w:rsidRPr="005C4157">
          <w:rPr>
            <w:rStyle w:val="af1"/>
            <w:rFonts w:cs="Times New Roman"/>
            <w:sz w:val="28"/>
            <w:szCs w:val="28"/>
            <w:lang w:val="en-US"/>
          </w:rPr>
          <w:t>profobrkursk</w:t>
        </w:r>
        <w:r w:rsidRPr="005C4157">
          <w:rPr>
            <w:rStyle w:val="af1"/>
            <w:rFonts w:cs="Times New Roman"/>
            <w:sz w:val="28"/>
            <w:szCs w:val="28"/>
          </w:rPr>
          <w:t>@</w:t>
        </w:r>
        <w:r w:rsidRPr="005C4157">
          <w:rPr>
            <w:rStyle w:val="af1"/>
            <w:rFonts w:cs="Times New Roman"/>
            <w:sz w:val="28"/>
            <w:szCs w:val="28"/>
            <w:lang w:val="en-US"/>
          </w:rPr>
          <w:t>mail</w:t>
        </w:r>
        <w:r w:rsidRPr="005C4157">
          <w:rPr>
            <w:rStyle w:val="af1"/>
            <w:rFonts w:cs="Times New Roman"/>
            <w:sz w:val="28"/>
            <w:szCs w:val="28"/>
          </w:rPr>
          <w:t>.</w:t>
        </w:r>
        <w:proofErr w:type="spellStart"/>
        <w:r w:rsidRPr="005C4157">
          <w:rPr>
            <w:rStyle w:val="af1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 w:val="28"/>
          <w:szCs w:val="28"/>
        </w:rPr>
        <w:t>) для работы с ними жюри областного этапа Смотра. В Программе указывается в определенной последовательности полностью фамилия, имя, отчество солистов, полное название коллектива, полностью данные о руководителе коллектива для групповых выступлений, место работы и должности участников, полное название номера и данные об авторах исполняемого произведения, продолжительность номера в минутах и секундах, графа «Примечание».</w:t>
      </w:r>
    </w:p>
    <w:p w:rsidR="003F50BB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</w:p>
    <w:p w:rsidR="003F50BB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</w:p>
    <w:p w:rsidR="003F50BB" w:rsidRPr="00B839FB" w:rsidRDefault="003F50BB" w:rsidP="003F50BB">
      <w:pPr>
        <w:ind w:firstLine="708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Форма составления П</w:t>
      </w:r>
      <w:r w:rsidRPr="00B839FB">
        <w:rPr>
          <w:rFonts w:cs="Times New Roman"/>
          <w:i/>
          <w:sz w:val="28"/>
          <w:szCs w:val="28"/>
        </w:rPr>
        <w:t xml:space="preserve">рограммы участия в </w:t>
      </w:r>
      <w:r>
        <w:rPr>
          <w:rFonts w:cs="Times New Roman"/>
          <w:i/>
          <w:sz w:val="28"/>
          <w:szCs w:val="28"/>
        </w:rPr>
        <w:t xml:space="preserve">областном этапе </w:t>
      </w:r>
      <w:r w:rsidRPr="00B839FB">
        <w:rPr>
          <w:rFonts w:cs="Times New Roman"/>
          <w:i/>
          <w:sz w:val="28"/>
          <w:szCs w:val="28"/>
        </w:rPr>
        <w:t>Смотре</w:t>
      </w:r>
    </w:p>
    <w:tbl>
      <w:tblPr>
        <w:tblStyle w:val="a3"/>
        <w:tblW w:w="1032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64"/>
        <w:gridCol w:w="2263"/>
        <w:gridCol w:w="1559"/>
        <w:gridCol w:w="1710"/>
      </w:tblGrid>
      <w:tr w:rsidR="003F50BB" w:rsidTr="00071DE0">
        <w:tc>
          <w:tcPr>
            <w:tcW w:w="817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10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 участника, наименование творческого коллектива, ФИО руководителя</w:t>
            </w:r>
          </w:p>
        </w:tc>
        <w:tc>
          <w:tcPr>
            <w:tcW w:w="1564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263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номера, жанр, автор</w:t>
            </w:r>
          </w:p>
        </w:tc>
        <w:tc>
          <w:tcPr>
            <w:tcW w:w="1559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710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Примечание </w:t>
            </w:r>
          </w:p>
        </w:tc>
      </w:tr>
      <w:tr w:rsidR="003F50BB" w:rsidTr="00071DE0">
        <w:tc>
          <w:tcPr>
            <w:tcW w:w="817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3F50BB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</w:p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>При подведении итогов учитываются исполнительское мастерство и с</w:t>
      </w:r>
      <w:r>
        <w:rPr>
          <w:rFonts w:cs="Times New Roman"/>
          <w:sz w:val="28"/>
          <w:szCs w:val="28"/>
        </w:rPr>
        <w:t>ценическая культура участников С</w:t>
      </w:r>
      <w:r w:rsidRPr="00A70C9C">
        <w:rPr>
          <w:rFonts w:cs="Times New Roman"/>
          <w:sz w:val="28"/>
          <w:szCs w:val="28"/>
        </w:rPr>
        <w:t>мотра, художественный уровень репертуара и разнооб</w:t>
      </w:r>
      <w:r>
        <w:rPr>
          <w:rFonts w:cs="Times New Roman"/>
          <w:sz w:val="28"/>
          <w:szCs w:val="28"/>
        </w:rPr>
        <w:t>разие жанров, представленных в П</w:t>
      </w:r>
      <w:r w:rsidRPr="00A70C9C">
        <w:rPr>
          <w:rFonts w:cs="Times New Roman"/>
          <w:sz w:val="28"/>
          <w:szCs w:val="28"/>
        </w:rPr>
        <w:t>рограммах.</w:t>
      </w:r>
      <w:r>
        <w:rPr>
          <w:rFonts w:cs="Times New Roman"/>
          <w:sz w:val="28"/>
          <w:szCs w:val="28"/>
        </w:rPr>
        <w:t xml:space="preserve"> Качество видео и звука должно быть высоким.</w:t>
      </w:r>
    </w:p>
    <w:p w:rsidR="003F50BB" w:rsidRDefault="003F50BB" w:rsidP="003F50BB">
      <w:pPr>
        <w:ind w:firstLine="708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A70C9C">
        <w:rPr>
          <w:rFonts w:cs="Times New Roman"/>
          <w:b/>
          <w:bCs/>
          <w:sz w:val="28"/>
          <w:szCs w:val="28"/>
          <w:u w:val="single"/>
        </w:rPr>
        <w:t>Ш</w:t>
      </w:r>
      <w:proofErr w:type="gramEnd"/>
      <w:r w:rsidRPr="00A70C9C">
        <w:rPr>
          <w:rFonts w:cs="Times New Roman"/>
          <w:b/>
          <w:bCs/>
          <w:sz w:val="28"/>
          <w:szCs w:val="28"/>
          <w:u w:val="single"/>
        </w:rPr>
        <w:t xml:space="preserve"> этап</w:t>
      </w:r>
      <w:r w:rsidRPr="00A70C9C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 xml:space="preserve"> ориентировочно 30 октября </w:t>
      </w:r>
      <w:r>
        <w:rPr>
          <w:rFonts w:cs="Times New Roman"/>
          <w:bCs/>
          <w:sz w:val="28"/>
          <w:szCs w:val="28"/>
        </w:rPr>
        <w:t>будут подведены общие итоги. Из лучших номеров областного этапа Смотра будет смонтирован общий фильм</w:t>
      </w:r>
      <w:r>
        <w:rPr>
          <w:rFonts w:cs="Times New Roman"/>
          <w:sz w:val="28"/>
          <w:szCs w:val="28"/>
        </w:rPr>
        <w:t>, который будет размещен на официальном сайте Курской областной организации Профсоюза и доступен всем желающим.</w:t>
      </w:r>
    </w:p>
    <w:p w:rsidR="003F50BB" w:rsidRPr="00A70C9C" w:rsidRDefault="003F50BB" w:rsidP="003F50BB">
      <w:pPr>
        <w:ind w:firstLine="708"/>
        <w:jc w:val="both"/>
        <w:rPr>
          <w:rFonts w:cs="Times New Roman"/>
          <w:sz w:val="28"/>
          <w:szCs w:val="28"/>
        </w:rPr>
      </w:pPr>
    </w:p>
    <w:p w:rsidR="003F50BB" w:rsidRPr="00974B02" w:rsidRDefault="003F50BB" w:rsidP="003F50BB">
      <w:pPr>
        <w:ind w:firstLine="708"/>
        <w:jc w:val="center"/>
        <w:rPr>
          <w:rFonts w:cs="Times New Roman"/>
          <w:b/>
          <w:i/>
          <w:sz w:val="28"/>
          <w:szCs w:val="28"/>
        </w:rPr>
      </w:pPr>
      <w:r w:rsidRPr="00974B02">
        <w:rPr>
          <w:rFonts w:cs="Times New Roman"/>
          <w:b/>
          <w:i/>
          <w:sz w:val="28"/>
          <w:szCs w:val="28"/>
        </w:rPr>
        <w:t>ПОДВЕДЕНИЕ ИТОГОВ И ПООЩРЕНИЕ ПОБЕДИТЕЛЕЙ</w:t>
      </w:r>
    </w:p>
    <w:p w:rsidR="003F50BB" w:rsidRPr="00974B02" w:rsidRDefault="003F50BB" w:rsidP="003F50BB">
      <w:pPr>
        <w:jc w:val="both"/>
        <w:rPr>
          <w:rFonts w:cs="Times New Roman"/>
          <w:sz w:val="10"/>
          <w:szCs w:val="10"/>
          <w:u w:val="single"/>
        </w:rPr>
      </w:pPr>
    </w:p>
    <w:p w:rsidR="003F50BB" w:rsidRPr="00A70C9C" w:rsidRDefault="003F50BB" w:rsidP="003F50BB">
      <w:pPr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Жюри С</w:t>
      </w:r>
      <w:r w:rsidRPr="00A70C9C">
        <w:rPr>
          <w:rFonts w:cs="Times New Roman"/>
          <w:sz w:val="28"/>
          <w:szCs w:val="28"/>
        </w:rPr>
        <w:t>мотра определя</w:t>
      </w:r>
      <w:r>
        <w:rPr>
          <w:rFonts w:cs="Times New Roman"/>
          <w:sz w:val="28"/>
          <w:szCs w:val="28"/>
        </w:rPr>
        <w:t>е</w:t>
      </w:r>
      <w:r w:rsidRPr="00A70C9C">
        <w:rPr>
          <w:rFonts w:cs="Times New Roman"/>
          <w:sz w:val="28"/>
          <w:szCs w:val="28"/>
        </w:rPr>
        <w:t xml:space="preserve">т </w:t>
      </w:r>
      <w:r>
        <w:rPr>
          <w:rFonts w:cs="Times New Roman"/>
          <w:sz w:val="28"/>
          <w:szCs w:val="28"/>
        </w:rPr>
        <w:t>дипломантов</w:t>
      </w:r>
      <w:r w:rsidRPr="00A70C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лауреатов С</w:t>
      </w:r>
      <w:r w:rsidRPr="00A70C9C">
        <w:rPr>
          <w:rFonts w:cs="Times New Roman"/>
          <w:sz w:val="28"/>
          <w:szCs w:val="28"/>
        </w:rPr>
        <w:t>мотра</w:t>
      </w:r>
      <w:r>
        <w:rPr>
          <w:rFonts w:cs="Times New Roman"/>
          <w:sz w:val="28"/>
          <w:szCs w:val="28"/>
        </w:rPr>
        <w:t>,</w:t>
      </w:r>
      <w:r w:rsidRPr="00A70C9C">
        <w:rPr>
          <w:rFonts w:cs="Times New Roman"/>
          <w:sz w:val="28"/>
          <w:szCs w:val="28"/>
        </w:rPr>
        <w:t xml:space="preserve"> награжда</w:t>
      </w:r>
      <w:r>
        <w:rPr>
          <w:rFonts w:cs="Times New Roman"/>
          <w:sz w:val="28"/>
          <w:szCs w:val="28"/>
        </w:rPr>
        <w:t>е</w:t>
      </w:r>
      <w:r w:rsidRPr="00A70C9C">
        <w:rPr>
          <w:rFonts w:cs="Times New Roman"/>
          <w:sz w:val="28"/>
          <w:szCs w:val="28"/>
        </w:rPr>
        <w:t>т памятными дипломами и подарками</w:t>
      </w:r>
      <w:r>
        <w:rPr>
          <w:rFonts w:cs="Times New Roman"/>
          <w:sz w:val="28"/>
          <w:szCs w:val="28"/>
        </w:rPr>
        <w:t>,</w:t>
      </w:r>
      <w:r w:rsidRPr="00A70C9C">
        <w:rPr>
          <w:rFonts w:cs="Times New Roman"/>
          <w:sz w:val="28"/>
          <w:szCs w:val="28"/>
        </w:rPr>
        <w:t xml:space="preserve"> определя</w:t>
      </w:r>
      <w:r>
        <w:rPr>
          <w:rFonts w:cs="Times New Roman"/>
          <w:sz w:val="28"/>
          <w:szCs w:val="28"/>
        </w:rPr>
        <w:t>е</w:t>
      </w:r>
      <w:r w:rsidRPr="00A70C9C">
        <w:rPr>
          <w:rFonts w:cs="Times New Roman"/>
          <w:sz w:val="28"/>
          <w:szCs w:val="28"/>
        </w:rPr>
        <w:t xml:space="preserve">т </w:t>
      </w:r>
      <w:r>
        <w:rPr>
          <w:rFonts w:cs="Times New Roman"/>
          <w:sz w:val="28"/>
          <w:szCs w:val="28"/>
        </w:rPr>
        <w:t>победителей Смотра среди территориаль</w:t>
      </w:r>
      <w:r w:rsidRPr="00A70C9C">
        <w:rPr>
          <w:rFonts w:cs="Times New Roman"/>
          <w:sz w:val="28"/>
          <w:szCs w:val="28"/>
        </w:rPr>
        <w:t>ных организаций.</w:t>
      </w:r>
      <w:r>
        <w:rPr>
          <w:rFonts w:cs="Times New Roman"/>
          <w:sz w:val="28"/>
          <w:szCs w:val="28"/>
        </w:rPr>
        <w:t xml:space="preserve"> Формат награждения будет определяться дополнительно.</w:t>
      </w:r>
    </w:p>
    <w:p w:rsidR="003F50BB" w:rsidRPr="00A70C9C" w:rsidRDefault="003F50BB" w:rsidP="003F50BB">
      <w:pPr>
        <w:jc w:val="both"/>
        <w:rPr>
          <w:rFonts w:cs="Times New Roman"/>
          <w:sz w:val="28"/>
          <w:szCs w:val="28"/>
        </w:rPr>
      </w:pPr>
    </w:p>
    <w:p w:rsidR="003F50BB" w:rsidRPr="0000384C" w:rsidRDefault="003F50BB" w:rsidP="003F50BB">
      <w:pPr>
        <w:jc w:val="right"/>
        <w:rPr>
          <w:rFonts w:cs="Times New Roman"/>
        </w:rPr>
      </w:pPr>
      <w:r>
        <w:rPr>
          <w:b/>
          <w:sz w:val="28"/>
          <w:szCs w:val="28"/>
        </w:rPr>
        <w:t>Приложение №1</w:t>
      </w:r>
    </w:p>
    <w:p w:rsidR="003F50BB" w:rsidRDefault="003F50BB" w:rsidP="003F50BB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0BB" w:rsidRPr="0074006E" w:rsidRDefault="003F50BB" w:rsidP="003F50BB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50BB" w:rsidRDefault="003F50BB" w:rsidP="003F50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74B02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профсоюзного</w:t>
      </w:r>
      <w:r w:rsidRPr="00A70C9C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C9C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  </w:t>
      </w:r>
    </w:p>
    <w:p w:rsidR="003F50BB" w:rsidRDefault="003F50BB" w:rsidP="003F50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отрасли образования</w:t>
      </w:r>
      <w:r w:rsidRPr="00A70C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</w:p>
    <w:p w:rsidR="003F50BB" w:rsidRPr="00253A0E" w:rsidRDefault="003F50BB" w:rsidP="003F50BB">
      <w:pPr>
        <w:rPr>
          <w:lang w:eastAsia="ru-RU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F50BB" w:rsidRPr="0000384C" w:rsidTr="00071DE0">
        <w:tc>
          <w:tcPr>
            <w:tcW w:w="562" w:type="dxa"/>
          </w:tcPr>
          <w:p w:rsidR="003F50BB" w:rsidRPr="0000384C" w:rsidRDefault="003F50BB" w:rsidP="003F50BB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F50BB" w:rsidRPr="0074006E" w:rsidRDefault="003F50BB" w:rsidP="00071DE0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3F50BB" w:rsidRPr="0074006E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Курской областной организации П</w:t>
            </w:r>
            <w:r w:rsidRPr="0074006E">
              <w:rPr>
                <w:rFonts w:cs="Times New Roman"/>
                <w:sz w:val="28"/>
                <w:szCs w:val="28"/>
              </w:rPr>
              <w:t xml:space="preserve">рофсоюза, председатель </w:t>
            </w:r>
            <w:r>
              <w:rPr>
                <w:rFonts w:cs="Times New Roman"/>
                <w:sz w:val="28"/>
                <w:szCs w:val="28"/>
              </w:rPr>
              <w:t>жюри</w:t>
            </w:r>
          </w:p>
        </w:tc>
      </w:tr>
      <w:tr w:rsidR="003F50BB" w:rsidRPr="0000384C" w:rsidTr="00071DE0">
        <w:tc>
          <w:tcPr>
            <w:tcW w:w="9723" w:type="dxa"/>
            <w:gridSpan w:val="3"/>
          </w:tcPr>
          <w:p w:rsidR="003F50BB" w:rsidRPr="0074006E" w:rsidRDefault="003F50BB" w:rsidP="00071DE0">
            <w:pPr>
              <w:rPr>
                <w:rFonts w:cs="Times New Roman"/>
                <w:b/>
                <w:sz w:val="28"/>
                <w:szCs w:val="28"/>
              </w:rPr>
            </w:pPr>
            <w:r w:rsidRPr="0074006E">
              <w:rPr>
                <w:rFonts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cs="Times New Roman"/>
                <w:b/>
                <w:sz w:val="28"/>
                <w:szCs w:val="28"/>
              </w:rPr>
              <w:t>жюри</w:t>
            </w:r>
          </w:p>
        </w:tc>
      </w:tr>
      <w:tr w:rsidR="003F50BB" w:rsidRPr="0000384C" w:rsidTr="00071DE0">
        <w:tc>
          <w:tcPr>
            <w:tcW w:w="562" w:type="dxa"/>
          </w:tcPr>
          <w:p w:rsidR="003F50BB" w:rsidRPr="0000384C" w:rsidRDefault="003F50BB" w:rsidP="003F50BB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F50BB" w:rsidRPr="0074006E" w:rsidRDefault="003F50BB" w:rsidP="00071DE0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3F50BB" w:rsidRPr="0074006E" w:rsidRDefault="003F50BB" w:rsidP="00071DE0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 xml:space="preserve">зам. председателя </w:t>
            </w:r>
            <w:r>
              <w:rPr>
                <w:rFonts w:cs="Times New Roman"/>
                <w:sz w:val="28"/>
                <w:szCs w:val="28"/>
              </w:rPr>
              <w:t>Курской областной организации П</w:t>
            </w:r>
            <w:r w:rsidRPr="0074006E">
              <w:rPr>
                <w:rFonts w:cs="Times New Roman"/>
                <w:sz w:val="28"/>
                <w:szCs w:val="28"/>
              </w:rPr>
              <w:t>рофсоюза</w:t>
            </w:r>
          </w:p>
        </w:tc>
      </w:tr>
      <w:tr w:rsidR="003F50BB" w:rsidRPr="0000384C" w:rsidTr="00071DE0">
        <w:tc>
          <w:tcPr>
            <w:tcW w:w="562" w:type="dxa"/>
          </w:tcPr>
          <w:p w:rsidR="003F50BB" w:rsidRPr="0000384C" w:rsidRDefault="003F50BB" w:rsidP="003F50BB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</w:tcPr>
          <w:p w:rsidR="003F50BB" w:rsidRPr="00974B02" w:rsidRDefault="003F50BB" w:rsidP="00071DE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B02">
              <w:rPr>
                <w:rFonts w:ascii="Times New Roman" w:hAnsi="Times New Roman" w:cs="Times New Roman"/>
                <w:sz w:val="28"/>
                <w:szCs w:val="28"/>
              </w:rPr>
              <w:t>пециалисты по различным жанрам самодеятельного творчества</w:t>
            </w:r>
          </w:p>
        </w:tc>
        <w:tc>
          <w:tcPr>
            <w:tcW w:w="6090" w:type="dxa"/>
            <w:vMerge w:val="restart"/>
          </w:tcPr>
          <w:p w:rsidR="003F50BB" w:rsidRPr="0074006E" w:rsidRDefault="003F50BB" w:rsidP="00071DE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3F50BB" w:rsidRPr="0000384C" w:rsidTr="00071DE0">
        <w:tc>
          <w:tcPr>
            <w:tcW w:w="562" w:type="dxa"/>
          </w:tcPr>
          <w:p w:rsidR="003F50BB" w:rsidRPr="0000384C" w:rsidRDefault="003F50BB" w:rsidP="003F50BB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3F50BB" w:rsidRPr="00974B02" w:rsidRDefault="003F50BB" w:rsidP="00071DE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Merge/>
          </w:tcPr>
          <w:p w:rsidR="003F50BB" w:rsidRDefault="003F50BB" w:rsidP="00071DE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BB" w:rsidRPr="0000384C" w:rsidTr="00071DE0">
        <w:tc>
          <w:tcPr>
            <w:tcW w:w="562" w:type="dxa"/>
          </w:tcPr>
          <w:p w:rsidR="003F50BB" w:rsidRPr="0000384C" w:rsidRDefault="003F50BB" w:rsidP="003F50BB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3F50BB" w:rsidRPr="00974B02" w:rsidRDefault="003F50BB" w:rsidP="00071DE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Merge/>
          </w:tcPr>
          <w:p w:rsidR="003F50BB" w:rsidRDefault="003F50BB" w:rsidP="00071DE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0BB" w:rsidRDefault="003F50BB" w:rsidP="003F50BB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9E7" w:rsidRPr="00E3402E" w:rsidRDefault="003949E7" w:rsidP="003F50BB">
      <w:pPr>
        <w:pStyle w:val="3"/>
        <w:spacing w:before="0" w:after="0"/>
        <w:jc w:val="center"/>
        <w:rPr>
          <w:rFonts w:cs="Times New Roman"/>
          <w:sz w:val="28"/>
          <w:szCs w:val="28"/>
        </w:rPr>
      </w:pPr>
    </w:p>
    <w:sectPr w:rsidR="003949E7" w:rsidRPr="00E3402E" w:rsidSect="0074006E">
      <w:head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F5" w:rsidRDefault="00842CF5">
      <w:r>
        <w:separator/>
      </w:r>
    </w:p>
  </w:endnote>
  <w:endnote w:type="continuationSeparator" w:id="0">
    <w:p w:rsidR="00842CF5" w:rsidRDefault="0084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F5" w:rsidRDefault="00842CF5">
      <w:r>
        <w:separator/>
      </w:r>
    </w:p>
  </w:footnote>
  <w:footnote w:type="continuationSeparator" w:id="0">
    <w:p w:rsidR="00842CF5" w:rsidRDefault="0084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2E" w:rsidRDefault="00E340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AF43C0" wp14:editId="49C70E57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2E" w:rsidRDefault="00E3402E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3402E" w:rsidRDefault="00E3402E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A5670E"/>
    <w:multiLevelType w:val="hybridMultilevel"/>
    <w:tmpl w:val="679C614C"/>
    <w:lvl w:ilvl="0" w:tplc="1C60DC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4"/>
  </w:num>
  <w:num w:numId="4">
    <w:abstractNumId w:val="35"/>
  </w:num>
  <w:num w:numId="5">
    <w:abstractNumId w:val="45"/>
  </w:num>
  <w:num w:numId="6">
    <w:abstractNumId w:val="44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7"/>
  </w:num>
  <w:num w:numId="16">
    <w:abstractNumId w:val="9"/>
  </w:num>
  <w:num w:numId="17">
    <w:abstractNumId w:val="49"/>
  </w:num>
  <w:num w:numId="18">
    <w:abstractNumId w:val="14"/>
  </w:num>
  <w:num w:numId="19">
    <w:abstractNumId w:val="29"/>
  </w:num>
  <w:num w:numId="20">
    <w:abstractNumId w:val="3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40"/>
  </w:num>
  <w:num w:numId="25">
    <w:abstractNumId w:val="30"/>
  </w:num>
  <w:num w:numId="26">
    <w:abstractNumId w:val="38"/>
  </w:num>
  <w:num w:numId="27">
    <w:abstractNumId w:val="0"/>
  </w:num>
  <w:num w:numId="28">
    <w:abstractNumId w:val="47"/>
  </w:num>
  <w:num w:numId="29">
    <w:abstractNumId w:val="13"/>
  </w:num>
  <w:num w:numId="30">
    <w:abstractNumId w:val="46"/>
  </w:num>
  <w:num w:numId="31">
    <w:abstractNumId w:val="24"/>
  </w:num>
  <w:num w:numId="32">
    <w:abstractNumId w:val="25"/>
  </w:num>
  <w:num w:numId="33">
    <w:abstractNumId w:val="39"/>
  </w:num>
  <w:num w:numId="34">
    <w:abstractNumId w:val="33"/>
  </w:num>
  <w:num w:numId="35">
    <w:abstractNumId w:val="16"/>
  </w:num>
  <w:num w:numId="36">
    <w:abstractNumId w:val="17"/>
  </w:num>
  <w:num w:numId="37">
    <w:abstractNumId w:val="23"/>
  </w:num>
  <w:num w:numId="38">
    <w:abstractNumId w:val="48"/>
  </w:num>
  <w:num w:numId="39">
    <w:abstractNumId w:val="36"/>
  </w:num>
  <w:num w:numId="40">
    <w:abstractNumId w:val="41"/>
  </w:num>
  <w:num w:numId="41">
    <w:abstractNumId w:val="21"/>
  </w:num>
  <w:num w:numId="42">
    <w:abstractNumId w:val="3"/>
  </w:num>
  <w:num w:numId="43">
    <w:abstractNumId w:val="5"/>
  </w:num>
  <w:num w:numId="44">
    <w:abstractNumId w:val="6"/>
  </w:num>
  <w:num w:numId="45">
    <w:abstractNumId w:val="15"/>
  </w:num>
  <w:num w:numId="46">
    <w:abstractNumId w:val="1"/>
  </w:num>
  <w:num w:numId="47">
    <w:abstractNumId w:val="10"/>
  </w:num>
  <w:num w:numId="48">
    <w:abstractNumId w:val="22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60201"/>
    <w:rsid w:val="000642F0"/>
    <w:rsid w:val="000703CC"/>
    <w:rsid w:val="00075A0E"/>
    <w:rsid w:val="000A167E"/>
    <w:rsid w:val="000D6738"/>
    <w:rsid w:val="000E05EC"/>
    <w:rsid w:val="001332F2"/>
    <w:rsid w:val="001340F9"/>
    <w:rsid w:val="001402DB"/>
    <w:rsid w:val="001665C1"/>
    <w:rsid w:val="001905A4"/>
    <w:rsid w:val="001A59BD"/>
    <w:rsid w:val="001E01FE"/>
    <w:rsid w:val="001E49CF"/>
    <w:rsid w:val="00211F15"/>
    <w:rsid w:val="00212FC6"/>
    <w:rsid w:val="00221A2D"/>
    <w:rsid w:val="00221D30"/>
    <w:rsid w:val="002226CD"/>
    <w:rsid w:val="00265380"/>
    <w:rsid w:val="002A0728"/>
    <w:rsid w:val="002B54D9"/>
    <w:rsid w:val="002D173E"/>
    <w:rsid w:val="002D77A1"/>
    <w:rsid w:val="002D7F12"/>
    <w:rsid w:val="002E2103"/>
    <w:rsid w:val="002E3A45"/>
    <w:rsid w:val="002E62C6"/>
    <w:rsid w:val="002F4605"/>
    <w:rsid w:val="003011A7"/>
    <w:rsid w:val="0031451E"/>
    <w:rsid w:val="003171D2"/>
    <w:rsid w:val="00382B37"/>
    <w:rsid w:val="003949E7"/>
    <w:rsid w:val="003B69F8"/>
    <w:rsid w:val="003C693D"/>
    <w:rsid w:val="003D0E0C"/>
    <w:rsid w:val="003F50BB"/>
    <w:rsid w:val="00410D5E"/>
    <w:rsid w:val="0041148E"/>
    <w:rsid w:val="00417C82"/>
    <w:rsid w:val="00435B08"/>
    <w:rsid w:val="004375BA"/>
    <w:rsid w:val="004410CA"/>
    <w:rsid w:val="00443D5C"/>
    <w:rsid w:val="004462F3"/>
    <w:rsid w:val="004565D6"/>
    <w:rsid w:val="004605AD"/>
    <w:rsid w:val="004656F5"/>
    <w:rsid w:val="00471EFD"/>
    <w:rsid w:val="00486865"/>
    <w:rsid w:val="004A2BA6"/>
    <w:rsid w:val="004A531D"/>
    <w:rsid w:val="004E3364"/>
    <w:rsid w:val="00503A95"/>
    <w:rsid w:val="00504EE9"/>
    <w:rsid w:val="005223F4"/>
    <w:rsid w:val="00522D6E"/>
    <w:rsid w:val="005259D0"/>
    <w:rsid w:val="00525B4A"/>
    <w:rsid w:val="00533882"/>
    <w:rsid w:val="00554C86"/>
    <w:rsid w:val="00562E0A"/>
    <w:rsid w:val="00582710"/>
    <w:rsid w:val="005A3808"/>
    <w:rsid w:val="005C182C"/>
    <w:rsid w:val="005D0416"/>
    <w:rsid w:val="005E1874"/>
    <w:rsid w:val="005E1B3B"/>
    <w:rsid w:val="006000BC"/>
    <w:rsid w:val="0065314C"/>
    <w:rsid w:val="0065597D"/>
    <w:rsid w:val="006734FD"/>
    <w:rsid w:val="00676B06"/>
    <w:rsid w:val="006905E3"/>
    <w:rsid w:val="00693B73"/>
    <w:rsid w:val="006B35F7"/>
    <w:rsid w:val="006B70C5"/>
    <w:rsid w:val="006D700B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92E9A"/>
    <w:rsid w:val="007A3EF8"/>
    <w:rsid w:val="007A4CB2"/>
    <w:rsid w:val="007C0CEF"/>
    <w:rsid w:val="0081061C"/>
    <w:rsid w:val="00811229"/>
    <w:rsid w:val="00820ABB"/>
    <w:rsid w:val="00842CF5"/>
    <w:rsid w:val="00852FEF"/>
    <w:rsid w:val="00863B68"/>
    <w:rsid w:val="008729BA"/>
    <w:rsid w:val="0089258F"/>
    <w:rsid w:val="008934EA"/>
    <w:rsid w:val="008B014C"/>
    <w:rsid w:val="008C405D"/>
    <w:rsid w:val="008D37C4"/>
    <w:rsid w:val="008D60EC"/>
    <w:rsid w:val="00901F14"/>
    <w:rsid w:val="00906BBD"/>
    <w:rsid w:val="0091001F"/>
    <w:rsid w:val="00932C7A"/>
    <w:rsid w:val="00932DDE"/>
    <w:rsid w:val="00940AEB"/>
    <w:rsid w:val="00940D53"/>
    <w:rsid w:val="00954481"/>
    <w:rsid w:val="00966B09"/>
    <w:rsid w:val="009750A6"/>
    <w:rsid w:val="00975C28"/>
    <w:rsid w:val="009810BC"/>
    <w:rsid w:val="00981BC6"/>
    <w:rsid w:val="0098777D"/>
    <w:rsid w:val="009919B1"/>
    <w:rsid w:val="009A091F"/>
    <w:rsid w:val="009B3748"/>
    <w:rsid w:val="009C20CC"/>
    <w:rsid w:val="009F28FC"/>
    <w:rsid w:val="009F7C09"/>
    <w:rsid w:val="00A222F8"/>
    <w:rsid w:val="00A27989"/>
    <w:rsid w:val="00A359AF"/>
    <w:rsid w:val="00A415BD"/>
    <w:rsid w:val="00A53A01"/>
    <w:rsid w:val="00A65DF2"/>
    <w:rsid w:val="00A67313"/>
    <w:rsid w:val="00A70C7E"/>
    <w:rsid w:val="00A70C9C"/>
    <w:rsid w:val="00A74108"/>
    <w:rsid w:val="00A752E0"/>
    <w:rsid w:val="00AA6240"/>
    <w:rsid w:val="00AA7AF2"/>
    <w:rsid w:val="00AB4C37"/>
    <w:rsid w:val="00AC28C5"/>
    <w:rsid w:val="00AD05D7"/>
    <w:rsid w:val="00AF16D9"/>
    <w:rsid w:val="00AF6C96"/>
    <w:rsid w:val="00B0661A"/>
    <w:rsid w:val="00B36A8F"/>
    <w:rsid w:val="00B37EB7"/>
    <w:rsid w:val="00B402F8"/>
    <w:rsid w:val="00B41651"/>
    <w:rsid w:val="00B438A3"/>
    <w:rsid w:val="00B52ADD"/>
    <w:rsid w:val="00B55909"/>
    <w:rsid w:val="00B602F7"/>
    <w:rsid w:val="00B70175"/>
    <w:rsid w:val="00B84E5B"/>
    <w:rsid w:val="00BC29C3"/>
    <w:rsid w:val="00BD7B5E"/>
    <w:rsid w:val="00BE197D"/>
    <w:rsid w:val="00BE51CE"/>
    <w:rsid w:val="00BF3786"/>
    <w:rsid w:val="00C04155"/>
    <w:rsid w:val="00C1218A"/>
    <w:rsid w:val="00C304D6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CF6A84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97B9E"/>
    <w:rsid w:val="00DC03B8"/>
    <w:rsid w:val="00DC697F"/>
    <w:rsid w:val="00DE66EF"/>
    <w:rsid w:val="00E04476"/>
    <w:rsid w:val="00E13C37"/>
    <w:rsid w:val="00E33232"/>
    <w:rsid w:val="00E3402E"/>
    <w:rsid w:val="00E3448B"/>
    <w:rsid w:val="00E371F2"/>
    <w:rsid w:val="00E54E6A"/>
    <w:rsid w:val="00E83C89"/>
    <w:rsid w:val="00E92B8D"/>
    <w:rsid w:val="00EC7BBA"/>
    <w:rsid w:val="00ED30DF"/>
    <w:rsid w:val="00ED3B69"/>
    <w:rsid w:val="00EE3566"/>
    <w:rsid w:val="00EE5A9D"/>
    <w:rsid w:val="00EF17D2"/>
    <w:rsid w:val="00EF555E"/>
    <w:rsid w:val="00F0405C"/>
    <w:rsid w:val="00F04C30"/>
    <w:rsid w:val="00F21BE5"/>
    <w:rsid w:val="00F308AC"/>
    <w:rsid w:val="00F33329"/>
    <w:rsid w:val="00F42042"/>
    <w:rsid w:val="00F553E2"/>
    <w:rsid w:val="00F565BF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fobrkursk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FF6-1497-4049-BC87-345E9749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5</cp:revision>
  <dcterms:created xsi:type="dcterms:W3CDTF">2020-09-16T09:52:00Z</dcterms:created>
  <dcterms:modified xsi:type="dcterms:W3CDTF">2020-09-24T14:35:00Z</dcterms:modified>
</cp:coreProperties>
</file>