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2B" w:rsidRDefault="00DE15EF" w:rsidP="003F06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3319">
        <w:rPr>
          <w:rFonts w:ascii="Times New Roman" w:hAnsi="Times New Roman"/>
          <w:b/>
          <w:sz w:val="26"/>
          <w:szCs w:val="26"/>
        </w:rPr>
        <w:t xml:space="preserve">МЕТОДИЧЕСКИЕ РЕКОМЕНДАЦИИ ПО </w:t>
      </w:r>
      <w:r w:rsidR="003F062B">
        <w:rPr>
          <w:rFonts w:ascii="Times New Roman" w:hAnsi="Times New Roman"/>
          <w:b/>
          <w:sz w:val="26"/>
          <w:szCs w:val="26"/>
        </w:rPr>
        <w:t>ОРГАНИЗАЦИИ</w:t>
      </w:r>
    </w:p>
    <w:p w:rsidR="00F51C6B" w:rsidRPr="00843319" w:rsidRDefault="00DE15EF" w:rsidP="003F06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3319">
        <w:rPr>
          <w:rFonts w:ascii="Times New Roman" w:hAnsi="Times New Roman"/>
          <w:b/>
          <w:sz w:val="26"/>
          <w:szCs w:val="26"/>
        </w:rPr>
        <w:t>РЕГИОНАЛЬНОЙ ПРОФСОЮЗНОЙ ТЕМАТИЧЕСКОЙ ПРОВЕРК</w:t>
      </w:r>
      <w:r w:rsidR="003F062B">
        <w:rPr>
          <w:rFonts w:ascii="Times New Roman" w:hAnsi="Times New Roman"/>
          <w:b/>
          <w:sz w:val="26"/>
          <w:szCs w:val="26"/>
        </w:rPr>
        <w:t>И</w:t>
      </w:r>
    </w:p>
    <w:p w:rsidR="00F51C6B" w:rsidRPr="00843319" w:rsidRDefault="00DE15EF" w:rsidP="003F06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по теме: </w:t>
      </w:r>
      <w:r w:rsidRPr="00843319">
        <w:rPr>
          <w:rFonts w:ascii="Times New Roman" w:hAnsi="Times New Roman"/>
          <w:b/>
          <w:sz w:val="26"/>
          <w:szCs w:val="26"/>
        </w:rPr>
        <w:t xml:space="preserve">«Соблюдение трудового законодательства при заключении и осуществлении </w:t>
      </w:r>
      <w:proofErr w:type="gramStart"/>
      <w:r w:rsidRPr="00843319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843319">
        <w:rPr>
          <w:rFonts w:ascii="Times New Roman" w:hAnsi="Times New Roman"/>
          <w:b/>
          <w:sz w:val="26"/>
          <w:szCs w:val="26"/>
        </w:rPr>
        <w:t xml:space="preserve"> выполнением коллективных договоров в образовательных организациях» </w:t>
      </w:r>
    </w:p>
    <w:p w:rsidR="00F51C6B" w:rsidRPr="00843319" w:rsidRDefault="00F51C6B" w:rsidP="003F06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861C1" w:rsidRPr="00843319" w:rsidRDefault="003F062B" w:rsidP="003F06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Региональная тематическая проверка (далее – РТП-2020) проводится в период с 16 ноября по 16 декабря 2020 года. </w:t>
      </w:r>
      <w:proofErr w:type="gramStart"/>
      <w:r w:rsidR="00DE15EF" w:rsidRPr="00843319">
        <w:rPr>
          <w:rFonts w:ascii="Times New Roman" w:hAnsi="Times New Roman"/>
          <w:sz w:val="26"/>
          <w:szCs w:val="26"/>
        </w:rPr>
        <w:t xml:space="preserve">При проверке должен быть проанализирован коллективный договор учреждения (организации) </w:t>
      </w:r>
      <w:r w:rsidR="00653CB5" w:rsidRPr="00843319">
        <w:rPr>
          <w:rFonts w:ascii="Times New Roman" w:hAnsi="Times New Roman"/>
          <w:sz w:val="26"/>
          <w:szCs w:val="26"/>
        </w:rPr>
        <w:t xml:space="preserve">с учетом требований трудового законодательства, </w:t>
      </w:r>
      <w:r w:rsidR="00653CB5" w:rsidRPr="00843319">
        <w:rPr>
          <w:rFonts w:ascii="Times New Roman" w:hAnsi="Times New Roman"/>
          <w:color w:val="000000"/>
          <w:sz w:val="26"/>
          <w:szCs w:val="26"/>
        </w:rPr>
        <w:t>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</w:t>
      </w:r>
      <w:r w:rsidR="00F861C1" w:rsidRPr="00843319">
        <w:rPr>
          <w:rFonts w:ascii="Times New Roman" w:hAnsi="Times New Roman"/>
          <w:color w:val="000000"/>
          <w:sz w:val="26"/>
          <w:szCs w:val="26"/>
        </w:rPr>
        <w:t xml:space="preserve">азования и науки  на 2019-2021 </w:t>
      </w:r>
      <w:r w:rsidR="00653CB5" w:rsidRPr="00843319">
        <w:rPr>
          <w:rFonts w:ascii="Times New Roman" w:hAnsi="Times New Roman"/>
          <w:color w:val="000000"/>
          <w:sz w:val="26"/>
          <w:szCs w:val="26"/>
        </w:rPr>
        <w:t>годы (</w:t>
      </w:r>
      <w:r>
        <w:rPr>
          <w:rFonts w:ascii="Times New Roman" w:hAnsi="Times New Roman"/>
          <w:color w:val="000000"/>
          <w:sz w:val="26"/>
          <w:szCs w:val="26"/>
        </w:rPr>
        <w:t>д</w:t>
      </w:r>
      <w:r w:rsidR="00653CB5" w:rsidRPr="003F062B">
        <w:rPr>
          <w:rFonts w:ascii="Times New Roman" w:hAnsi="Times New Roman"/>
          <w:color w:val="000000"/>
          <w:sz w:val="26"/>
          <w:szCs w:val="26"/>
        </w:rPr>
        <w:t>алее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53CB5" w:rsidRPr="003F062B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D65231" w:rsidRPr="003F062B">
        <w:rPr>
          <w:rFonts w:ascii="Times New Roman" w:hAnsi="Times New Roman"/>
          <w:color w:val="000000"/>
          <w:sz w:val="26"/>
          <w:szCs w:val="26"/>
        </w:rPr>
        <w:t>Региональное отраслевое соглашение</w:t>
      </w:r>
      <w:r w:rsidR="00653CB5" w:rsidRPr="00843319">
        <w:rPr>
          <w:rFonts w:ascii="Times New Roman" w:hAnsi="Times New Roman"/>
          <w:color w:val="000000"/>
          <w:sz w:val="26"/>
          <w:szCs w:val="26"/>
        </w:rPr>
        <w:t xml:space="preserve">), </w:t>
      </w:r>
      <w:r w:rsidR="00653CB5" w:rsidRPr="00843319">
        <w:rPr>
          <w:rFonts w:ascii="Times New Roman" w:hAnsi="Times New Roman"/>
          <w:sz w:val="26"/>
          <w:szCs w:val="26"/>
        </w:rPr>
        <w:t>т</w:t>
      </w:r>
      <w:r w:rsidR="00653CB5" w:rsidRPr="00653CB5">
        <w:rPr>
          <w:rFonts w:ascii="Times New Roman" w:hAnsi="Times New Roman"/>
          <w:sz w:val="26"/>
          <w:szCs w:val="26"/>
        </w:rPr>
        <w:t>ерриториальны</w:t>
      </w:r>
      <w:r w:rsidR="00653CB5" w:rsidRPr="00843319">
        <w:rPr>
          <w:rFonts w:ascii="Times New Roman" w:hAnsi="Times New Roman"/>
          <w:sz w:val="26"/>
          <w:szCs w:val="26"/>
        </w:rPr>
        <w:t>х</w:t>
      </w:r>
      <w:r w:rsidR="00653CB5" w:rsidRPr="00653CB5">
        <w:rPr>
          <w:rFonts w:ascii="Times New Roman" w:hAnsi="Times New Roman"/>
          <w:sz w:val="26"/>
          <w:szCs w:val="26"/>
        </w:rPr>
        <w:t xml:space="preserve"> отраслевы</w:t>
      </w:r>
      <w:r w:rsidR="00653CB5" w:rsidRPr="00843319">
        <w:rPr>
          <w:rFonts w:ascii="Times New Roman" w:hAnsi="Times New Roman"/>
          <w:sz w:val="26"/>
          <w:szCs w:val="26"/>
        </w:rPr>
        <w:t>х</w:t>
      </w:r>
      <w:r w:rsidR="00653CB5" w:rsidRPr="00653CB5">
        <w:rPr>
          <w:rFonts w:ascii="Times New Roman" w:hAnsi="Times New Roman"/>
          <w:sz w:val="26"/>
          <w:szCs w:val="26"/>
        </w:rPr>
        <w:t xml:space="preserve"> соглашени</w:t>
      </w:r>
      <w:r w:rsidR="00653CB5" w:rsidRPr="00843319">
        <w:rPr>
          <w:rFonts w:ascii="Times New Roman" w:hAnsi="Times New Roman"/>
          <w:sz w:val="26"/>
          <w:szCs w:val="26"/>
        </w:rPr>
        <w:t>й</w:t>
      </w:r>
      <w:r w:rsidR="00D46B47">
        <w:rPr>
          <w:rFonts w:ascii="Times New Roman" w:hAnsi="Times New Roman"/>
          <w:sz w:val="26"/>
          <w:szCs w:val="26"/>
        </w:rPr>
        <w:t>, рекомендаций, содержащихся в Макет</w:t>
      </w:r>
      <w:r w:rsidR="00843FAC">
        <w:rPr>
          <w:rFonts w:ascii="Times New Roman" w:hAnsi="Times New Roman"/>
          <w:sz w:val="26"/>
          <w:szCs w:val="26"/>
        </w:rPr>
        <w:t>ах коллективных договоров общеобразовательной, дошкольной образовательной организации и организации дополнительного образования, разработанных</w:t>
      </w:r>
      <w:proofErr w:type="gramEnd"/>
      <w:r w:rsidR="00843FAC">
        <w:rPr>
          <w:rFonts w:ascii="Times New Roman" w:hAnsi="Times New Roman"/>
          <w:sz w:val="26"/>
          <w:szCs w:val="26"/>
        </w:rPr>
        <w:t xml:space="preserve"> Курским обкомом профсоюза в 2019 году</w:t>
      </w:r>
      <w:r>
        <w:rPr>
          <w:rFonts w:ascii="Times New Roman" w:hAnsi="Times New Roman"/>
          <w:sz w:val="26"/>
          <w:szCs w:val="26"/>
        </w:rPr>
        <w:t>,</w:t>
      </w:r>
      <w:r w:rsidR="00D46B47">
        <w:rPr>
          <w:rFonts w:ascii="Times New Roman" w:hAnsi="Times New Roman"/>
          <w:sz w:val="26"/>
          <w:szCs w:val="26"/>
        </w:rPr>
        <w:t xml:space="preserve"> </w:t>
      </w:r>
      <w:r w:rsidR="00653CB5" w:rsidRPr="00653CB5">
        <w:rPr>
          <w:rFonts w:ascii="Times New Roman" w:hAnsi="Times New Roman"/>
          <w:sz w:val="26"/>
          <w:szCs w:val="26"/>
        </w:rPr>
        <w:t xml:space="preserve"> </w:t>
      </w:r>
      <w:r w:rsidR="00DE15EF" w:rsidRPr="00843319">
        <w:rPr>
          <w:rFonts w:ascii="Times New Roman" w:hAnsi="Times New Roman"/>
          <w:sz w:val="26"/>
          <w:szCs w:val="26"/>
        </w:rPr>
        <w:t xml:space="preserve">и обращено внимание </w:t>
      </w:r>
      <w:proofErr w:type="gramStart"/>
      <w:r w:rsidR="00DE15EF" w:rsidRPr="00843319">
        <w:rPr>
          <w:rFonts w:ascii="Times New Roman" w:hAnsi="Times New Roman"/>
          <w:sz w:val="26"/>
          <w:szCs w:val="26"/>
        </w:rPr>
        <w:t>на</w:t>
      </w:r>
      <w:proofErr w:type="gramEnd"/>
      <w:r w:rsidR="00DE15EF" w:rsidRPr="00843319">
        <w:rPr>
          <w:rFonts w:ascii="Times New Roman" w:hAnsi="Times New Roman"/>
          <w:sz w:val="26"/>
          <w:szCs w:val="26"/>
        </w:rPr>
        <w:t>:</w:t>
      </w:r>
    </w:p>
    <w:p w:rsidR="00F51C6B" w:rsidRPr="00843319" w:rsidRDefault="00DE15EF" w:rsidP="003F06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- стороны социального партнерства, которые заключили коллективный договор, полномочность представителей сторон (статьи 29, 33 ТК РФ);</w:t>
      </w:r>
    </w:p>
    <w:p w:rsidR="00F51C6B" w:rsidRPr="00843319" w:rsidRDefault="00DE15EF" w:rsidP="003F06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- наличие документирования коллективных переговоров; </w:t>
      </w:r>
    </w:p>
    <w:p w:rsidR="00F51C6B" w:rsidRPr="00843319" w:rsidRDefault="00DE15EF" w:rsidP="003F06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- срок действия коллективного договора (статья 43 ТК РФ); </w:t>
      </w:r>
    </w:p>
    <w:p w:rsidR="00F51C6B" w:rsidRPr="00843319" w:rsidRDefault="00DE15EF" w:rsidP="003F06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- соотношение содержания и структуры коллективного договора с положениями статьи 41 ТК РФ, иных законов и нормативных правовых актов, макетами коллективных договоров, полноту включения в него нормативных положений, если в законах и иных нормативных правовых актах, отраслевом и ином соглашении содержится прямое предписание об обязательном закреплении этих положений в коллективном договоре;</w:t>
      </w:r>
    </w:p>
    <w:p w:rsidR="00F51C6B" w:rsidRPr="00843319" w:rsidRDefault="00DE15EF" w:rsidP="003F06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- сроки регистрации коллективного договора в соответствующем уполномоченном органе по труду (статья 50 ТК РФ); </w:t>
      </w:r>
    </w:p>
    <w:p w:rsidR="00F51C6B" w:rsidRPr="00843319" w:rsidRDefault="00DE15EF" w:rsidP="003F06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- наличие условий коллективного договора, противоречащих законодательству или снижающих уровень гарантий прав работников по сравнению с ТК РФ, иными законами и иными нормативными правовыми актами, содержащими нормы трудового права, соглашениями. Если таковые имеются, то необходимо отразить это в акте проверки и сообщить об этом руководителю учреждения (организации) и председателю первичной профсоюзной организации, а также в соответствующую вышестоящую профсоюзную организацию, осуществившую регистрацию коллективного договора. При необходимости следует разъяснить соответствующим должностным лицам и руководителю учреждения (организации), что условия коллективного договора, ухудшающие положение работников, недействительны и не подлежат применению (статья 50 ТК РФ). Если такие условия применялись, следует включить в представление об устранении нарушений трудового законодательства предложение об их устранении; </w:t>
      </w:r>
    </w:p>
    <w:p w:rsidR="00F51C6B" w:rsidRPr="00843319" w:rsidRDefault="00DE15EF" w:rsidP="003F06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3319">
        <w:rPr>
          <w:rFonts w:ascii="Times New Roman" w:hAnsi="Times New Roman"/>
          <w:sz w:val="26"/>
          <w:szCs w:val="26"/>
        </w:rPr>
        <w:t xml:space="preserve">- соблюдение работодателем установленного порядка учета мнения выборного профсоюзного органа первичной профсоюзной организации (согласование с ним) при принятии работодателем локальных нормативных актов, содержащих нормы трудового права (графиков сменности, графиков отпусков, в случаях привлечения к сверхурочным работам и др.), при рассмотрении вопросов, связанных с расторжением трудового договора по инициативе работодателя в </w:t>
      </w:r>
      <w:r w:rsidRPr="00843319">
        <w:rPr>
          <w:rFonts w:ascii="Times New Roman" w:hAnsi="Times New Roman"/>
          <w:sz w:val="26"/>
          <w:szCs w:val="26"/>
        </w:rPr>
        <w:lastRenderedPageBreak/>
        <w:t>случаях, предусмотренных ТК РФ, законами и иными нормативными правовыми актами, соглашениями</w:t>
      </w:r>
      <w:proofErr w:type="gramEnd"/>
      <w:r w:rsidRPr="00843319">
        <w:rPr>
          <w:rFonts w:ascii="Times New Roman" w:hAnsi="Times New Roman"/>
          <w:sz w:val="26"/>
          <w:szCs w:val="26"/>
        </w:rPr>
        <w:t>, коллективным договором (статьи 8, 372 ТК РФ);</w:t>
      </w:r>
    </w:p>
    <w:p w:rsidR="00F51C6B" w:rsidRPr="00843319" w:rsidRDefault="00DE15EF" w:rsidP="003F06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- выполнение обязанностей работодателем по созданию условий для осуществления деятельности первичной профсоюзной организации (статья 377 ТК РФ), перечислению профсоюзных взносов и другие, в том числе предусмотренные коллективным договором; </w:t>
      </w:r>
    </w:p>
    <w:p w:rsidR="00F51C6B" w:rsidRPr="00843319" w:rsidRDefault="00DE15EF" w:rsidP="003F06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- наличие или отсутствие ежегодного плана мероприятий по выполнению коллективного договора;</w:t>
      </w:r>
    </w:p>
    <w:p w:rsidR="00995BA5" w:rsidRPr="00843319" w:rsidRDefault="00DE15EF" w:rsidP="003F06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- выполнение работодателем обязанности по ознакомлению поступающих в организацию работников с коллективным договором, иными локальными нормативными актами, а также доступность для ознакомления с ними работников</w:t>
      </w:r>
      <w:r w:rsidR="00995BA5" w:rsidRPr="00843319">
        <w:rPr>
          <w:rFonts w:ascii="Times New Roman" w:hAnsi="Times New Roman"/>
          <w:sz w:val="26"/>
          <w:szCs w:val="26"/>
        </w:rPr>
        <w:t>;</w:t>
      </w:r>
    </w:p>
    <w:p w:rsidR="00995BA5" w:rsidRPr="00843319" w:rsidRDefault="00995BA5" w:rsidP="003F06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- иные условия коллективного договора. </w:t>
      </w:r>
    </w:p>
    <w:p w:rsidR="00F51C6B" w:rsidRPr="00843319" w:rsidRDefault="00995BA5" w:rsidP="003F06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 </w:t>
      </w:r>
    </w:p>
    <w:p w:rsidR="00F51C6B" w:rsidRPr="00843319" w:rsidRDefault="00DE15EF" w:rsidP="003F062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843319">
        <w:rPr>
          <w:rFonts w:ascii="Times New Roman" w:hAnsi="Times New Roman"/>
          <w:b/>
          <w:sz w:val="26"/>
          <w:szCs w:val="26"/>
        </w:rPr>
        <w:t xml:space="preserve"> </w:t>
      </w:r>
      <w:r w:rsidRPr="00843319">
        <w:rPr>
          <w:rFonts w:ascii="Times New Roman" w:hAnsi="Times New Roman"/>
          <w:sz w:val="26"/>
          <w:szCs w:val="26"/>
        </w:rPr>
        <w:t xml:space="preserve">                </w:t>
      </w:r>
      <w:r w:rsidRPr="00843319">
        <w:rPr>
          <w:rFonts w:ascii="Times New Roman" w:hAnsi="Times New Roman"/>
          <w:b/>
          <w:sz w:val="26"/>
          <w:szCs w:val="26"/>
        </w:rPr>
        <w:t xml:space="preserve"> Качественные показатели по форме РТП-2020.</w:t>
      </w:r>
    </w:p>
    <w:p w:rsidR="00F51C6B" w:rsidRPr="00843319" w:rsidRDefault="00F51C6B" w:rsidP="003F06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51C6B" w:rsidRPr="00843319" w:rsidRDefault="00DE15EF" w:rsidP="003F062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sz w:val="26"/>
          <w:szCs w:val="26"/>
        </w:rPr>
        <w:tab/>
      </w:r>
      <w:r w:rsidRPr="00843319">
        <w:rPr>
          <w:rFonts w:ascii="Times New Roman" w:hAnsi="Times New Roman"/>
          <w:sz w:val="26"/>
          <w:szCs w:val="26"/>
          <w:u w:val="single"/>
        </w:rPr>
        <w:t>п.</w:t>
      </w:r>
      <w:r w:rsidRPr="00843319">
        <w:rPr>
          <w:rFonts w:ascii="Times New Roman" w:hAnsi="Times New Roman"/>
          <w:b/>
          <w:sz w:val="26"/>
          <w:szCs w:val="26"/>
          <w:u w:val="single"/>
        </w:rPr>
        <w:t>6.  Отсутствие комиссии для ведения коллективных переговоров, подготовки проекта коллективного договора, заключения коллективного договора и внесения дополнений и изменений в его содержание (ст. 35, 44 ТК РФ) в учреждениях.</w:t>
      </w:r>
    </w:p>
    <w:p w:rsidR="00F51C6B" w:rsidRPr="00843319" w:rsidRDefault="00F51C6B" w:rsidP="003F062B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51C6B" w:rsidRPr="00843319" w:rsidRDefault="00DE15EF" w:rsidP="003F062B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Статья 35. ТК РФ:</w:t>
      </w:r>
    </w:p>
    <w:p w:rsidR="00F51C6B" w:rsidRDefault="00DE15EF" w:rsidP="003F062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«Для обеспечения регулирования социально-трудовых отношений, ведения коллективных переговоров и подготовки проектов коллективных договоров, соглашений, заключения коллективных договоров, соглашений, а также для организации </w:t>
      </w:r>
      <w:proofErr w:type="gramStart"/>
      <w:r w:rsidRPr="00843319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843319">
        <w:rPr>
          <w:rFonts w:ascii="Times New Roman" w:hAnsi="Times New Roman"/>
          <w:sz w:val="26"/>
          <w:szCs w:val="26"/>
        </w:rPr>
        <w:t xml:space="preserve"> их выполнением на всех уровнях на равноправной основе по решению сторон образуются </w:t>
      </w:r>
      <w:r w:rsidRPr="00843319">
        <w:rPr>
          <w:rFonts w:ascii="Times New Roman" w:hAnsi="Times New Roman"/>
          <w:b/>
          <w:sz w:val="26"/>
          <w:szCs w:val="26"/>
        </w:rPr>
        <w:t>комиссии</w:t>
      </w:r>
      <w:r w:rsidRPr="00843319">
        <w:rPr>
          <w:rFonts w:ascii="Times New Roman" w:hAnsi="Times New Roman"/>
          <w:sz w:val="26"/>
          <w:szCs w:val="26"/>
        </w:rPr>
        <w:t xml:space="preserve"> из наделенных необходимыми полномочиями представителей сторон».</w:t>
      </w:r>
    </w:p>
    <w:p w:rsidR="00DE15EF" w:rsidRPr="00843319" w:rsidRDefault="00DE15EF" w:rsidP="003F062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E15EF" w:rsidRPr="00843319" w:rsidRDefault="00DE15EF" w:rsidP="003F062B">
      <w:pPr>
        <w:pStyle w:val="a4"/>
        <w:shd w:val="clear" w:color="auto" w:fill="FFFFFF"/>
        <w:spacing w:before="0" w:after="0"/>
        <w:ind w:firstLine="720"/>
        <w:jc w:val="both"/>
        <w:rPr>
          <w:i/>
          <w:sz w:val="26"/>
          <w:szCs w:val="26"/>
        </w:rPr>
      </w:pPr>
      <w:r w:rsidRPr="00843319">
        <w:rPr>
          <w:b/>
          <w:sz w:val="26"/>
          <w:szCs w:val="26"/>
          <w:u w:val="single"/>
        </w:rPr>
        <w:t xml:space="preserve">Комментарий: </w:t>
      </w:r>
      <w:r w:rsidRPr="00843319">
        <w:rPr>
          <w:i/>
          <w:sz w:val="26"/>
          <w:szCs w:val="26"/>
        </w:rPr>
        <w:t>На локальном уровне коллективные переговоры ведет специальная комиссия, на которую возложена задача подготовки проекта коллективного договора.</w:t>
      </w:r>
    </w:p>
    <w:p w:rsidR="00DE15EF" w:rsidRPr="00843319" w:rsidRDefault="00DE15EF" w:rsidP="003F062B">
      <w:pPr>
        <w:pStyle w:val="a4"/>
        <w:shd w:val="clear" w:color="auto" w:fill="FFFFFF"/>
        <w:spacing w:before="0" w:after="0"/>
        <w:ind w:firstLine="540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>Комиссия создается на равноправной основе из представителей работодателя и работников.</w:t>
      </w:r>
    </w:p>
    <w:p w:rsidR="00DE15EF" w:rsidRPr="00843319" w:rsidRDefault="00DE15EF" w:rsidP="003F062B">
      <w:pPr>
        <w:pStyle w:val="a4"/>
        <w:shd w:val="clear" w:color="auto" w:fill="FFFFFF"/>
        <w:spacing w:before="0" w:after="0"/>
        <w:ind w:firstLine="540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 xml:space="preserve">Руководитель организации по своему усмотрению определяет конкретные кандидатуры и полномочия должностных лиц, которых он направляет в комиссию по ведению коллективных переговоров. </w:t>
      </w:r>
    </w:p>
    <w:p w:rsidR="00DE15EF" w:rsidRPr="00843319" w:rsidRDefault="00DE15EF" w:rsidP="003F062B">
      <w:pPr>
        <w:pStyle w:val="a4"/>
        <w:shd w:val="clear" w:color="auto" w:fill="FFFFFF"/>
        <w:spacing w:before="0" w:after="0"/>
        <w:ind w:firstLine="540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>Лица, представляющие интересы работников, избираются профсоюзным органом.</w:t>
      </w:r>
    </w:p>
    <w:p w:rsidR="00DE15EF" w:rsidRPr="00843319" w:rsidRDefault="00DE15EF" w:rsidP="003F062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p w:rsidR="0026151A" w:rsidRPr="0026151A" w:rsidRDefault="0026151A" w:rsidP="003F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Пункт </w:t>
      </w:r>
      <w:r w:rsidRPr="0026151A">
        <w:rPr>
          <w:rFonts w:ascii="Times New Roman" w:hAnsi="Times New Roman"/>
          <w:b/>
          <w:color w:val="000000"/>
          <w:sz w:val="26"/>
          <w:szCs w:val="26"/>
          <w:u w:val="single"/>
        </w:rPr>
        <w:t>2.1.2.</w:t>
      </w:r>
      <w:r w:rsidRPr="002615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3319">
        <w:rPr>
          <w:rFonts w:ascii="Times New Roman" w:hAnsi="Times New Roman"/>
          <w:b/>
          <w:color w:val="000000"/>
          <w:sz w:val="26"/>
          <w:szCs w:val="26"/>
        </w:rPr>
        <w:t>Регионального отраслевого соглашени</w:t>
      </w:r>
      <w:proofErr w:type="gramStart"/>
      <w:r w:rsidRPr="00843319">
        <w:rPr>
          <w:rFonts w:ascii="Times New Roman" w:hAnsi="Times New Roman"/>
          <w:b/>
          <w:color w:val="000000"/>
          <w:sz w:val="26"/>
          <w:szCs w:val="26"/>
        </w:rPr>
        <w:t>я-</w:t>
      </w:r>
      <w:proofErr w:type="gramEnd"/>
      <w:r w:rsidRPr="0084331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D175F" w:rsidRPr="00843319">
        <w:rPr>
          <w:rFonts w:ascii="Times New Roman" w:hAnsi="Times New Roman"/>
          <w:color w:val="000000"/>
          <w:sz w:val="26"/>
          <w:szCs w:val="26"/>
        </w:rPr>
        <w:t>в</w:t>
      </w:r>
      <w:r w:rsidRPr="00843319">
        <w:rPr>
          <w:rFonts w:ascii="Times New Roman" w:hAnsi="Times New Roman"/>
          <w:color w:val="000000"/>
          <w:sz w:val="26"/>
          <w:szCs w:val="26"/>
        </w:rPr>
        <w:t xml:space="preserve"> целях социального партнерства</w:t>
      </w:r>
      <w:r w:rsidR="002608DB" w:rsidRPr="00843319">
        <w:rPr>
          <w:rFonts w:ascii="Times New Roman" w:hAnsi="Times New Roman"/>
          <w:color w:val="000000"/>
          <w:sz w:val="26"/>
          <w:szCs w:val="26"/>
        </w:rPr>
        <w:t>, согласно Приложения №</w:t>
      </w:r>
      <w:r w:rsidR="00796B6E" w:rsidRPr="0084331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608DB" w:rsidRPr="00843319">
        <w:rPr>
          <w:rFonts w:ascii="Times New Roman" w:hAnsi="Times New Roman"/>
          <w:color w:val="000000"/>
          <w:sz w:val="26"/>
          <w:szCs w:val="26"/>
        </w:rPr>
        <w:t xml:space="preserve">1 настоящего соглашения </w:t>
      </w:r>
      <w:r w:rsidRPr="0084331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6151A">
        <w:rPr>
          <w:rFonts w:ascii="Times New Roman" w:hAnsi="Times New Roman"/>
          <w:color w:val="000000"/>
          <w:sz w:val="26"/>
          <w:szCs w:val="26"/>
        </w:rPr>
        <w:t xml:space="preserve"> создаются территориальные отраслевые комиссии по регулированию социально-трудовых отношений, а также </w:t>
      </w:r>
      <w:r w:rsidRPr="0026151A">
        <w:rPr>
          <w:rFonts w:ascii="Times New Roman" w:hAnsi="Times New Roman"/>
          <w:b/>
          <w:color w:val="000000"/>
          <w:sz w:val="26"/>
          <w:szCs w:val="26"/>
          <w:u w:val="single"/>
        </w:rPr>
        <w:t>комиссии образовательных</w:t>
      </w:r>
      <w:r w:rsidRPr="0026151A">
        <w:rPr>
          <w:rFonts w:ascii="Times New Roman" w:hAnsi="Times New Roman"/>
          <w:color w:val="000000"/>
          <w:sz w:val="26"/>
          <w:szCs w:val="26"/>
        </w:rPr>
        <w:t xml:space="preserve"> организаций</w:t>
      </w:r>
      <w:r w:rsidR="002608DB" w:rsidRPr="00843319">
        <w:rPr>
          <w:rFonts w:ascii="Times New Roman" w:hAnsi="Times New Roman"/>
          <w:color w:val="000000"/>
          <w:sz w:val="26"/>
          <w:szCs w:val="26"/>
        </w:rPr>
        <w:t>.</w:t>
      </w:r>
    </w:p>
    <w:p w:rsidR="002608DB" w:rsidRPr="00843319" w:rsidRDefault="00F861C1" w:rsidP="003F062B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43319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2608DB" w:rsidRPr="00843319">
        <w:rPr>
          <w:rFonts w:ascii="Times New Roman" w:hAnsi="Times New Roman"/>
          <w:b/>
          <w:color w:val="000000"/>
          <w:sz w:val="26"/>
          <w:szCs w:val="26"/>
          <w:u w:val="single"/>
        </w:rPr>
        <w:t>Приложение 1</w:t>
      </w:r>
      <w:r w:rsidR="002608DB" w:rsidRPr="00843319">
        <w:rPr>
          <w:rFonts w:ascii="Times New Roman" w:hAnsi="Times New Roman"/>
          <w:b/>
          <w:color w:val="000000"/>
          <w:sz w:val="26"/>
          <w:szCs w:val="26"/>
        </w:rPr>
        <w:t xml:space="preserve"> «Положение о </w:t>
      </w:r>
      <w:r w:rsidR="002608DB" w:rsidRPr="002608DB">
        <w:rPr>
          <w:rFonts w:ascii="Times New Roman" w:hAnsi="Times New Roman"/>
          <w:b/>
          <w:color w:val="000000"/>
          <w:sz w:val="26"/>
          <w:szCs w:val="26"/>
        </w:rPr>
        <w:t>деятельности комиссий по регулированию социально-трудовых отношений в  системе образования Курской области</w:t>
      </w:r>
      <w:r w:rsidR="002608DB" w:rsidRPr="00843319">
        <w:rPr>
          <w:rFonts w:ascii="Times New Roman" w:hAnsi="Times New Roman"/>
          <w:b/>
          <w:color w:val="000000"/>
          <w:sz w:val="26"/>
          <w:szCs w:val="26"/>
        </w:rPr>
        <w:t>» Регионального отраслевого соглашени</w:t>
      </w:r>
      <w:proofErr w:type="gramStart"/>
      <w:r w:rsidR="002608DB" w:rsidRPr="00843319">
        <w:rPr>
          <w:rFonts w:ascii="Times New Roman" w:hAnsi="Times New Roman"/>
          <w:b/>
          <w:color w:val="000000"/>
          <w:sz w:val="26"/>
          <w:szCs w:val="26"/>
        </w:rPr>
        <w:t>я-</w:t>
      </w:r>
      <w:proofErr w:type="gramEnd"/>
      <w:r w:rsidR="002608DB" w:rsidRPr="0084331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D175F" w:rsidRPr="00843319">
        <w:rPr>
          <w:rFonts w:ascii="Times New Roman" w:hAnsi="Times New Roman"/>
          <w:color w:val="000000"/>
          <w:sz w:val="26"/>
          <w:szCs w:val="26"/>
        </w:rPr>
        <w:t>н</w:t>
      </w:r>
      <w:r w:rsidR="002608DB" w:rsidRPr="002608DB">
        <w:rPr>
          <w:rFonts w:ascii="Times New Roman" w:hAnsi="Times New Roman"/>
          <w:color w:val="000000"/>
          <w:sz w:val="26"/>
          <w:szCs w:val="26"/>
        </w:rPr>
        <w:t xml:space="preserve">астоящее Положение определяет  порядок формирования и деятельности областной, территориальных комиссий, </w:t>
      </w:r>
      <w:r w:rsidR="002608DB" w:rsidRPr="002608DB">
        <w:rPr>
          <w:rFonts w:ascii="Times New Roman" w:hAnsi="Times New Roman"/>
          <w:b/>
          <w:color w:val="000000"/>
          <w:sz w:val="26"/>
          <w:szCs w:val="26"/>
        </w:rPr>
        <w:t>комиссий  образовательных</w:t>
      </w:r>
      <w:r w:rsidR="002608DB" w:rsidRPr="002608DB">
        <w:rPr>
          <w:rFonts w:ascii="Times New Roman" w:hAnsi="Times New Roman"/>
          <w:color w:val="000000"/>
          <w:sz w:val="26"/>
          <w:szCs w:val="26"/>
        </w:rPr>
        <w:t xml:space="preserve"> организаций по регулированию трудовы</w:t>
      </w:r>
      <w:r w:rsidR="002608DB" w:rsidRPr="00843319">
        <w:rPr>
          <w:rFonts w:ascii="Times New Roman" w:hAnsi="Times New Roman"/>
          <w:color w:val="000000"/>
          <w:sz w:val="26"/>
          <w:szCs w:val="26"/>
        </w:rPr>
        <w:t>х отношений  работников отрасли.</w:t>
      </w:r>
    </w:p>
    <w:p w:rsidR="002608DB" w:rsidRPr="002608DB" w:rsidRDefault="002608DB" w:rsidP="003F062B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43319">
        <w:rPr>
          <w:rFonts w:ascii="Times New Roman" w:hAnsi="Times New Roman"/>
          <w:b/>
          <w:color w:val="000000"/>
          <w:sz w:val="26"/>
          <w:szCs w:val="26"/>
        </w:rPr>
        <w:t xml:space="preserve">                 </w:t>
      </w:r>
      <w:r w:rsidRPr="002608DB">
        <w:rPr>
          <w:rFonts w:ascii="Times New Roman" w:hAnsi="Times New Roman"/>
          <w:b/>
          <w:color w:val="000000"/>
          <w:sz w:val="26"/>
          <w:szCs w:val="26"/>
        </w:rPr>
        <w:t>Комиссии</w:t>
      </w:r>
      <w:r w:rsidRPr="002608DB">
        <w:rPr>
          <w:rFonts w:ascii="Times New Roman" w:hAnsi="Times New Roman"/>
          <w:color w:val="000000"/>
          <w:sz w:val="26"/>
          <w:szCs w:val="26"/>
        </w:rPr>
        <w:t xml:space="preserve"> являются постоянно действующим органом и формируются  </w:t>
      </w:r>
      <w:r w:rsidRPr="002608DB">
        <w:rPr>
          <w:rFonts w:ascii="Times New Roman" w:hAnsi="Times New Roman"/>
          <w:color w:val="000000"/>
          <w:sz w:val="26"/>
          <w:szCs w:val="26"/>
        </w:rPr>
        <w:lastRenderedPageBreak/>
        <w:t xml:space="preserve">на основе принципа добровольности участия сторон, самостоятельности и независимости при определении персонального состава своих представителей, в том числе и в случае их замены, в соответствии с нормативными правовыми документами, регулирующими  деятельность сторон. </w:t>
      </w:r>
    </w:p>
    <w:p w:rsidR="002608DB" w:rsidRPr="002608DB" w:rsidRDefault="002608DB" w:rsidP="003F062B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firstLine="1117"/>
        <w:jc w:val="both"/>
        <w:rPr>
          <w:rFonts w:ascii="Times New Roman" w:hAnsi="Times New Roman"/>
          <w:color w:val="000000"/>
          <w:sz w:val="26"/>
          <w:szCs w:val="26"/>
        </w:rPr>
      </w:pPr>
      <w:r w:rsidRPr="002608DB">
        <w:rPr>
          <w:rFonts w:ascii="Times New Roman" w:hAnsi="Times New Roman"/>
          <w:color w:val="000000"/>
          <w:sz w:val="26"/>
          <w:szCs w:val="26"/>
        </w:rPr>
        <w:t>Каждая сторона представляет равное количество представителей; легитимность представительства подтверждается  соответствующим приказом, распоряжением, от профсоюзного органа – его решением.</w:t>
      </w:r>
    </w:p>
    <w:p w:rsidR="00F861C1" w:rsidRPr="00F861C1" w:rsidRDefault="00F861C1" w:rsidP="003F062B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43319">
        <w:rPr>
          <w:rFonts w:ascii="Times New Roman" w:hAnsi="Times New Roman"/>
          <w:color w:val="000000"/>
          <w:sz w:val="26"/>
          <w:szCs w:val="26"/>
        </w:rPr>
        <w:tab/>
      </w:r>
      <w:r w:rsidRPr="00F861C1">
        <w:rPr>
          <w:rFonts w:ascii="Times New Roman" w:hAnsi="Times New Roman"/>
          <w:color w:val="000000"/>
          <w:sz w:val="26"/>
          <w:szCs w:val="26"/>
        </w:rPr>
        <w:t xml:space="preserve">Регламент работы комиссий утверждается её решением. Из числа членов комиссий могут создаваться рабочие группы. </w:t>
      </w:r>
    </w:p>
    <w:p w:rsidR="00F861C1" w:rsidRPr="00F861C1" w:rsidRDefault="00F861C1" w:rsidP="003F062B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firstLine="1117"/>
        <w:jc w:val="both"/>
        <w:rPr>
          <w:rFonts w:ascii="Times New Roman" w:hAnsi="Times New Roman"/>
          <w:color w:val="000000"/>
          <w:sz w:val="26"/>
          <w:szCs w:val="26"/>
        </w:rPr>
      </w:pPr>
      <w:r w:rsidRPr="00F861C1">
        <w:rPr>
          <w:rFonts w:ascii="Times New Roman" w:hAnsi="Times New Roman"/>
          <w:color w:val="000000"/>
          <w:sz w:val="26"/>
          <w:szCs w:val="26"/>
        </w:rPr>
        <w:t xml:space="preserve">Заседание комиссий проводится </w:t>
      </w:r>
      <w:r w:rsidRPr="00F861C1">
        <w:rPr>
          <w:rFonts w:ascii="Times New Roman" w:hAnsi="Times New Roman"/>
          <w:b/>
          <w:color w:val="000000"/>
          <w:sz w:val="26"/>
          <w:szCs w:val="26"/>
        </w:rPr>
        <w:t>не реже одного раза в полгода</w:t>
      </w:r>
      <w:r w:rsidRPr="00F861C1">
        <w:rPr>
          <w:rFonts w:ascii="Times New Roman" w:hAnsi="Times New Roman"/>
          <w:color w:val="000000"/>
          <w:sz w:val="26"/>
          <w:szCs w:val="26"/>
        </w:rPr>
        <w:t xml:space="preserve"> и правомочно при наличии не менее 2/3 членов комиссии от каждой стороны. </w:t>
      </w:r>
    </w:p>
    <w:p w:rsidR="00995BA5" w:rsidRPr="00843319" w:rsidRDefault="00995BA5" w:rsidP="003F062B">
      <w:pPr>
        <w:pStyle w:val="a4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F51C6B" w:rsidRPr="00843319" w:rsidRDefault="00DE15EF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Статья 44. ТК РФ:</w:t>
      </w:r>
    </w:p>
    <w:p w:rsidR="00F51C6B" w:rsidRPr="00843319" w:rsidRDefault="00DE15EF" w:rsidP="003F062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Изменение и дополнение коллективного договора производятся в порядке, установленном настоящим Кодексом для его заключения, либо в порядке, установленном коллективным договором.</w:t>
      </w:r>
    </w:p>
    <w:p w:rsidR="00F51C6B" w:rsidRPr="00843319" w:rsidRDefault="00F51C6B" w:rsidP="003F062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37B14" w:rsidRPr="00843319" w:rsidRDefault="00DE15EF" w:rsidP="003F062B">
      <w:pPr>
        <w:pStyle w:val="a4"/>
        <w:shd w:val="clear" w:color="auto" w:fill="FFFFFF"/>
        <w:spacing w:before="0" w:after="0"/>
        <w:jc w:val="both"/>
        <w:rPr>
          <w:i/>
          <w:color w:val="000000"/>
          <w:sz w:val="26"/>
          <w:szCs w:val="26"/>
        </w:rPr>
      </w:pPr>
      <w:r w:rsidRPr="00843319">
        <w:rPr>
          <w:b/>
          <w:sz w:val="26"/>
          <w:szCs w:val="26"/>
          <w:u w:val="single"/>
        </w:rPr>
        <w:t>Комментарий:</w:t>
      </w:r>
      <w:r w:rsidRPr="00843319">
        <w:rPr>
          <w:sz w:val="26"/>
          <w:szCs w:val="26"/>
        </w:rPr>
        <w:t xml:space="preserve"> </w:t>
      </w:r>
      <w:r w:rsidR="00237B14" w:rsidRPr="00843319">
        <w:rPr>
          <w:i/>
          <w:sz w:val="26"/>
          <w:szCs w:val="26"/>
        </w:rPr>
        <w:t xml:space="preserve"> </w:t>
      </w:r>
      <w:r w:rsidR="00237B14" w:rsidRPr="00843319">
        <w:rPr>
          <w:i/>
          <w:color w:val="000000"/>
          <w:sz w:val="26"/>
          <w:szCs w:val="26"/>
        </w:rPr>
        <w:t xml:space="preserve">Изменения и дополнения коллективного договора в течение срока его действия производятся только по взаимному согласию сторон, достигаемому в результате проведения коллективных переговоров. Порядок проведения таких переговоров аналогичен порядку, установленному для проведения коллективных переговоров по заключению коллективного договора (см. ст. 35 ТК). </w:t>
      </w:r>
    </w:p>
    <w:p w:rsidR="00237B14" w:rsidRPr="00843319" w:rsidRDefault="00237B14" w:rsidP="003F062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51C6B" w:rsidRPr="00843319" w:rsidRDefault="00DE15EF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Статья 50. ТК РФ:</w:t>
      </w:r>
    </w:p>
    <w:p w:rsidR="00F51C6B" w:rsidRPr="00843319" w:rsidRDefault="00DE15EF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Коллективный договор  в течение семи дней со дня подписания направляется работодателем, представителем работодателя (работодателей) на уведомительную регистрацию в соответствующий орган по труду. </w:t>
      </w:r>
    </w:p>
    <w:p w:rsidR="00F51C6B" w:rsidRPr="00843319" w:rsidRDefault="00F51C6B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51C6B" w:rsidRPr="00843319" w:rsidRDefault="00DE15EF" w:rsidP="003F062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п.7. Количество выявленных случаев уклонения работодателя от участия в коллективных переговорах по заключению, изменению коллективных договоров или неправомерных отказов от подписания согласованного коллективного договора в учреждения</w:t>
      </w:r>
      <w:proofErr w:type="gramStart"/>
      <w:r w:rsidRPr="00843319">
        <w:rPr>
          <w:rFonts w:ascii="Times New Roman" w:hAnsi="Times New Roman"/>
          <w:b/>
          <w:sz w:val="26"/>
          <w:szCs w:val="26"/>
          <w:u w:val="single"/>
        </w:rPr>
        <w:t>х(</w:t>
      </w:r>
      <w:proofErr w:type="gramEnd"/>
      <w:r w:rsidRPr="00843319">
        <w:rPr>
          <w:rFonts w:ascii="Times New Roman" w:hAnsi="Times New Roman"/>
          <w:b/>
          <w:sz w:val="26"/>
          <w:szCs w:val="26"/>
          <w:u w:val="single"/>
        </w:rPr>
        <w:t xml:space="preserve">ст.22,36,37 ТК РФ) </w:t>
      </w:r>
    </w:p>
    <w:p w:rsidR="00F51C6B" w:rsidRPr="00843319" w:rsidRDefault="00F51C6B" w:rsidP="003F062B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F51C6B" w:rsidRPr="00843319" w:rsidRDefault="00DE15EF" w:rsidP="003F062B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Статья 22.  ТКРФ:</w:t>
      </w:r>
    </w:p>
    <w:p w:rsidR="00F51C6B" w:rsidRPr="00843319" w:rsidRDefault="00DE15EF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Работодатель имеет </w:t>
      </w:r>
      <w:r w:rsidRPr="00843319">
        <w:rPr>
          <w:rFonts w:ascii="Times New Roman" w:hAnsi="Times New Roman"/>
          <w:b/>
          <w:sz w:val="26"/>
          <w:szCs w:val="26"/>
          <w:u w:val="single"/>
        </w:rPr>
        <w:t>право</w:t>
      </w:r>
      <w:r w:rsidRPr="00843319">
        <w:rPr>
          <w:rFonts w:ascii="Times New Roman" w:hAnsi="Times New Roman"/>
          <w:b/>
          <w:sz w:val="26"/>
          <w:szCs w:val="26"/>
        </w:rPr>
        <w:t xml:space="preserve">: </w:t>
      </w:r>
      <w:r w:rsidRPr="00843319">
        <w:rPr>
          <w:rFonts w:ascii="Times New Roman" w:hAnsi="Times New Roman"/>
          <w:sz w:val="26"/>
          <w:szCs w:val="26"/>
        </w:rPr>
        <w:t>вести коллективные переговоры и заключать коллективные договоры.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ind w:firstLine="708"/>
        <w:jc w:val="both"/>
        <w:rPr>
          <w:b/>
          <w:sz w:val="26"/>
          <w:szCs w:val="26"/>
        </w:rPr>
      </w:pPr>
      <w:r w:rsidRPr="00843319">
        <w:rPr>
          <w:sz w:val="26"/>
          <w:szCs w:val="26"/>
        </w:rPr>
        <w:t xml:space="preserve">Работодатель </w:t>
      </w:r>
      <w:r w:rsidRPr="00843319">
        <w:rPr>
          <w:b/>
          <w:sz w:val="26"/>
          <w:szCs w:val="26"/>
          <w:u w:val="single"/>
        </w:rPr>
        <w:t>обязан: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jc w:val="both"/>
        <w:rPr>
          <w:sz w:val="26"/>
          <w:szCs w:val="26"/>
        </w:rPr>
      </w:pPr>
      <w:r w:rsidRPr="00843319">
        <w:rPr>
          <w:sz w:val="26"/>
          <w:szCs w:val="26"/>
        </w:rPr>
        <w:t>- вести коллективные переговоры, а также заключать коллективный договор в порядке, установленном Трудовым кодексом;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jc w:val="both"/>
        <w:rPr>
          <w:sz w:val="26"/>
          <w:szCs w:val="26"/>
        </w:rPr>
      </w:pPr>
      <w:r w:rsidRPr="00843319">
        <w:rPr>
          <w:sz w:val="26"/>
          <w:szCs w:val="26"/>
        </w:rPr>
        <w:t xml:space="preserve">-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843319">
        <w:rPr>
          <w:sz w:val="26"/>
          <w:szCs w:val="26"/>
        </w:rPr>
        <w:t>контроля за</w:t>
      </w:r>
      <w:proofErr w:type="gramEnd"/>
      <w:r w:rsidRPr="00843319">
        <w:rPr>
          <w:sz w:val="26"/>
          <w:szCs w:val="26"/>
        </w:rPr>
        <w:t xml:space="preserve"> их выполнением;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jc w:val="both"/>
        <w:rPr>
          <w:sz w:val="26"/>
          <w:szCs w:val="26"/>
        </w:rPr>
      </w:pPr>
      <w:r w:rsidRPr="00843319">
        <w:rPr>
          <w:sz w:val="26"/>
          <w:szCs w:val="26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F51C6B" w:rsidRPr="00843319" w:rsidRDefault="00F51C6B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51C6B" w:rsidRPr="00843319" w:rsidRDefault="00DE15EF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843319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843319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Комментарий:</w:t>
      </w:r>
      <w:r w:rsidRPr="0084331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43319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В статье 22 ТК РФ сформулированы обязанности работодателей, которые на них возложены для реализации прав работников. Одни из них непосредственно касаются прав конкретных работников, другие относятся к коллективным правам. Так, право работников на коллективные переговоры и заключение коллективного договора </w:t>
      </w:r>
      <w:r w:rsidRPr="00843319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</w:rPr>
        <w:t>обязывает</w:t>
      </w:r>
      <w:r w:rsidRPr="00843319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 xml:space="preserve"> </w:t>
      </w:r>
      <w:r w:rsidRPr="00843319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работодателя вести </w:t>
      </w:r>
      <w:r w:rsidRPr="00843319">
        <w:rPr>
          <w:rFonts w:ascii="Times New Roman" w:hAnsi="Times New Roman"/>
          <w:i/>
          <w:sz w:val="26"/>
          <w:szCs w:val="26"/>
          <w:shd w:val="clear" w:color="auto" w:fill="FFFFFF"/>
        </w:rPr>
        <w:lastRenderedPageBreak/>
        <w:t xml:space="preserve">коллективные переговоры, заключать коллективный договор, предоставлять представителям работников полную и достоверную информацию, необходимую для заключения и </w:t>
      </w:r>
      <w:proofErr w:type="gramStart"/>
      <w:r w:rsidRPr="00843319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</w:rPr>
        <w:t>контроля</w:t>
      </w:r>
      <w:r w:rsidRPr="00843319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за</w:t>
      </w:r>
      <w:proofErr w:type="gramEnd"/>
      <w:r w:rsidRPr="00843319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выполнением коллективного договора.</w:t>
      </w:r>
    </w:p>
    <w:p w:rsidR="003F062B" w:rsidRDefault="00DE15EF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F51C6B" w:rsidRPr="00843319" w:rsidRDefault="00DE15EF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Статья 36. ТК РФ:</w:t>
      </w:r>
    </w:p>
    <w:p w:rsidR="00F51C6B" w:rsidRPr="00843319" w:rsidRDefault="00DE15EF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Представители стороны, получившие предложение в письменной форме о начале коллективных переговоров, обязаны вступить в переговоры </w:t>
      </w:r>
      <w:r w:rsidRPr="00843319">
        <w:rPr>
          <w:rFonts w:ascii="Times New Roman" w:hAnsi="Times New Roman"/>
          <w:b/>
          <w:sz w:val="26"/>
          <w:szCs w:val="26"/>
        </w:rPr>
        <w:t xml:space="preserve">в течение семи календарных дней </w:t>
      </w:r>
      <w:r w:rsidRPr="00843319">
        <w:rPr>
          <w:rFonts w:ascii="Times New Roman" w:hAnsi="Times New Roman"/>
          <w:sz w:val="26"/>
          <w:szCs w:val="26"/>
        </w:rPr>
        <w:t>со дня получения указанного предложения,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полномочий. Днем начала коллективных переговоров является день, следующий за днем получения инициатором проведения коллективных переговоров указанного ответа.</w:t>
      </w:r>
    </w:p>
    <w:p w:rsidR="00F51C6B" w:rsidRPr="00843319" w:rsidRDefault="00F51C6B" w:rsidP="003F062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51C6B" w:rsidRPr="00843319" w:rsidRDefault="00DE15EF" w:rsidP="003F062B">
      <w:pPr>
        <w:pStyle w:val="a4"/>
        <w:shd w:val="clear" w:color="auto" w:fill="FFFFFF"/>
        <w:spacing w:before="0" w:after="0"/>
        <w:ind w:firstLine="708"/>
        <w:jc w:val="both"/>
        <w:rPr>
          <w:i/>
          <w:sz w:val="26"/>
          <w:szCs w:val="26"/>
        </w:rPr>
      </w:pPr>
      <w:r w:rsidRPr="00843319">
        <w:rPr>
          <w:b/>
          <w:sz w:val="26"/>
          <w:szCs w:val="26"/>
          <w:u w:val="single"/>
        </w:rPr>
        <w:t>Комментарий:</w:t>
      </w:r>
      <w:r w:rsidRPr="00843319">
        <w:rPr>
          <w:sz w:val="26"/>
          <w:szCs w:val="26"/>
        </w:rPr>
        <w:t xml:space="preserve"> </w:t>
      </w:r>
      <w:r w:rsidRPr="00843319">
        <w:rPr>
          <w:i/>
          <w:sz w:val="26"/>
          <w:szCs w:val="26"/>
        </w:rPr>
        <w:t xml:space="preserve">Коллективные переговоры проводятся как для заключения коллективного договора, соглашения, так и для внесения в эти акты дополнений или изменений 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ind w:firstLine="708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 xml:space="preserve">Коллективные переговоры вправе </w:t>
      </w:r>
      <w:r w:rsidR="00995BA5" w:rsidRPr="00843319">
        <w:rPr>
          <w:i/>
          <w:sz w:val="26"/>
          <w:szCs w:val="26"/>
        </w:rPr>
        <w:t>инициировать</w:t>
      </w:r>
      <w:r w:rsidRPr="00843319">
        <w:rPr>
          <w:i/>
          <w:sz w:val="26"/>
          <w:szCs w:val="26"/>
        </w:rPr>
        <w:t xml:space="preserve"> любая из сторон. Для этого она должна направить другой стороне письменное уведомление с предложением о начале коллективных переговоров.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ind w:firstLine="708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>Кодекс не устанавливает специальных требований к содержанию такого уведомления. Оно может быть составлено в произвольной форме. В уведомлении целесообразно указывать предлагаемую дату начала переговоров, место их проведения, предложения по составу комиссии (если она не действует на постоянной основе).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 xml:space="preserve">  </w:t>
      </w:r>
      <w:r w:rsidRPr="00843319">
        <w:rPr>
          <w:i/>
          <w:sz w:val="26"/>
          <w:szCs w:val="26"/>
        </w:rPr>
        <w:tab/>
        <w:t xml:space="preserve">Сторона, получившая уведомление, обязана </w:t>
      </w:r>
      <w:r w:rsidRPr="00843319">
        <w:rPr>
          <w:b/>
          <w:i/>
          <w:sz w:val="26"/>
          <w:szCs w:val="26"/>
          <w:u w:val="single"/>
        </w:rPr>
        <w:t>в семидневный</w:t>
      </w:r>
      <w:r w:rsidRPr="00843319">
        <w:rPr>
          <w:i/>
          <w:sz w:val="26"/>
          <w:szCs w:val="26"/>
        </w:rPr>
        <w:t xml:space="preserve"> срок вступить в коллективные переговоры. Вступление в переговоры - это направление инициатору переговоров ответа с указанием представителей, которые включаются в состав комиссии по ведению коллективных переговоров, и их полномочий. Ответ может содержать и предложения о дате, месте и времени начала переговоров. Если стороны не согласовали дату и время начала переговоров, днем начала коллективных переговоров считается день, следующий за днем получения ответа инициатором переговоров. Это правило введено для создания дополнительных гарантий выполнения обязанности по вступлению в коллективные переговоры: если они не начались в установленный ч. 2 ст. 36 срок, есть основания оценивать ситуацию как уклонение от участия в коллективных переговорах. Очевидно, начиная с этой даты необходимо исчислять продолжительность коллективных переговоров, которая важна для предоставления гарантий участвующим в них работникам (ст. 39) и для определения наличия разногласий </w:t>
      </w:r>
      <w:proofErr w:type="gramStart"/>
      <w:r w:rsidRPr="00843319">
        <w:rPr>
          <w:i/>
          <w:sz w:val="26"/>
          <w:szCs w:val="26"/>
        </w:rPr>
        <w:t xml:space="preserve">( </w:t>
      </w:r>
      <w:proofErr w:type="gramEnd"/>
      <w:r w:rsidRPr="00843319">
        <w:rPr>
          <w:i/>
          <w:sz w:val="26"/>
          <w:szCs w:val="26"/>
        </w:rPr>
        <w:t>ст. 40).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ind w:firstLine="708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 xml:space="preserve">Неисполнение обязанности по вступлению в коллективные переговоры </w:t>
      </w:r>
      <w:r w:rsidRPr="00843319">
        <w:rPr>
          <w:b/>
          <w:i/>
          <w:sz w:val="26"/>
          <w:szCs w:val="26"/>
        </w:rPr>
        <w:t>влечет</w:t>
      </w:r>
      <w:r w:rsidRPr="00843319">
        <w:rPr>
          <w:i/>
          <w:sz w:val="26"/>
          <w:szCs w:val="26"/>
        </w:rPr>
        <w:t xml:space="preserve"> административную ответственность (ст. 54).</w:t>
      </w:r>
    </w:p>
    <w:p w:rsidR="00F51C6B" w:rsidRPr="00843319" w:rsidRDefault="00F51C6B" w:rsidP="003F062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B70BA4" w:rsidRPr="00B70BA4" w:rsidRDefault="00B70BA4" w:rsidP="003F06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 xml:space="preserve">Пункт </w:t>
      </w:r>
      <w:r w:rsidRPr="00B70BA4">
        <w:rPr>
          <w:rFonts w:ascii="Times New Roman" w:hAnsi="Times New Roman"/>
          <w:b/>
          <w:sz w:val="26"/>
          <w:szCs w:val="26"/>
          <w:u w:val="single"/>
        </w:rPr>
        <w:t>2.10.5.</w:t>
      </w:r>
      <w:r w:rsidRPr="00843319">
        <w:rPr>
          <w:rFonts w:ascii="Times New Roman" w:hAnsi="Times New Roman"/>
          <w:b/>
          <w:sz w:val="26"/>
          <w:szCs w:val="26"/>
        </w:rPr>
        <w:t xml:space="preserve"> Регионального отраслевого соглашени</w:t>
      </w:r>
      <w:proofErr w:type="gramStart"/>
      <w:r w:rsidRPr="00843319">
        <w:rPr>
          <w:rFonts w:ascii="Times New Roman" w:hAnsi="Times New Roman"/>
          <w:b/>
          <w:sz w:val="26"/>
          <w:szCs w:val="26"/>
        </w:rPr>
        <w:t>я-</w:t>
      </w:r>
      <w:proofErr w:type="gramEnd"/>
      <w:r w:rsidRPr="00843319">
        <w:rPr>
          <w:rFonts w:ascii="Times New Roman" w:hAnsi="Times New Roman"/>
          <w:b/>
          <w:sz w:val="26"/>
          <w:szCs w:val="26"/>
        </w:rPr>
        <w:t xml:space="preserve"> «</w:t>
      </w:r>
      <w:r w:rsidRPr="00843319">
        <w:rPr>
          <w:rFonts w:ascii="Times New Roman" w:hAnsi="Times New Roman"/>
          <w:sz w:val="26"/>
          <w:szCs w:val="26"/>
        </w:rPr>
        <w:t>Комитет образования и науки Курской области</w:t>
      </w:r>
      <w:r w:rsidRPr="00B70BA4">
        <w:rPr>
          <w:rFonts w:ascii="Times New Roman" w:hAnsi="Times New Roman"/>
          <w:b/>
          <w:sz w:val="26"/>
          <w:szCs w:val="26"/>
        </w:rPr>
        <w:t xml:space="preserve"> </w:t>
      </w:r>
      <w:r w:rsidRPr="00843319">
        <w:rPr>
          <w:rFonts w:ascii="Times New Roman" w:hAnsi="Times New Roman"/>
          <w:sz w:val="26"/>
          <w:szCs w:val="26"/>
        </w:rPr>
        <w:t>с</w:t>
      </w:r>
      <w:r w:rsidRPr="00B70BA4">
        <w:rPr>
          <w:rFonts w:ascii="Times New Roman" w:hAnsi="Times New Roman"/>
          <w:sz w:val="26"/>
          <w:szCs w:val="26"/>
        </w:rPr>
        <w:t>читает неправомерным уклонение работодателей образовательных организаций от участия в коллективных переговорах с соответствующим легитимным выборным органом первичной профсоюзной организации, от предоставления информации, необходимой для их ведения, и заключения коллективного договора на согласованных Сторонами условиях, а также осуществления контроля над соблюдением коллективного договора, соглашения</w:t>
      </w:r>
      <w:r w:rsidRPr="00843319">
        <w:rPr>
          <w:rFonts w:ascii="Times New Roman" w:hAnsi="Times New Roman"/>
          <w:sz w:val="26"/>
          <w:szCs w:val="26"/>
        </w:rPr>
        <w:t>»</w:t>
      </w:r>
      <w:r w:rsidRPr="00B70BA4">
        <w:rPr>
          <w:rFonts w:ascii="Times New Roman" w:hAnsi="Times New Roman"/>
          <w:sz w:val="26"/>
          <w:szCs w:val="26"/>
        </w:rPr>
        <w:t>.</w:t>
      </w:r>
      <w:r w:rsidRPr="00B70BA4">
        <w:rPr>
          <w:rFonts w:ascii="Times New Roman" w:hAnsi="Times New Roman"/>
          <w:b/>
          <w:sz w:val="26"/>
          <w:szCs w:val="26"/>
        </w:rPr>
        <w:t xml:space="preserve"> </w:t>
      </w:r>
    </w:p>
    <w:p w:rsidR="00B70BA4" w:rsidRPr="00843319" w:rsidRDefault="00B70BA4" w:rsidP="003F062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F51C6B" w:rsidRPr="00843319" w:rsidRDefault="00DE15EF" w:rsidP="003F062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п.8. Несоблюдение гарантий, установленных ст.39 ТК РФ в период ведения коллективных переговоров и подготовки проекта коллективного договора, в части привлечения к дисциплинарной ответственности лиц, участвующих в коллективных переговорах и подготовке проекта коллективного договора без соответствующего предварительного согласия органа, уполномочившего их на представительство:</w:t>
      </w:r>
    </w:p>
    <w:p w:rsidR="00F51C6B" w:rsidRPr="00843319" w:rsidRDefault="00F51C6B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51C6B" w:rsidRPr="00843319" w:rsidRDefault="00DE15EF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Статья 39. ТК РФ:</w:t>
      </w:r>
    </w:p>
    <w:p w:rsidR="00F51C6B" w:rsidRPr="00843319" w:rsidRDefault="00DE15EF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3319">
        <w:rPr>
          <w:rFonts w:ascii="Times New Roman" w:hAnsi="Times New Roman"/>
          <w:sz w:val="26"/>
          <w:szCs w:val="26"/>
        </w:rPr>
        <w:t xml:space="preserve">Представители работников, участвующие в коллективных переговорах, в период их ведения </w:t>
      </w:r>
      <w:r w:rsidRPr="00843319">
        <w:rPr>
          <w:rFonts w:ascii="Times New Roman" w:hAnsi="Times New Roman"/>
          <w:b/>
          <w:sz w:val="26"/>
          <w:szCs w:val="26"/>
        </w:rPr>
        <w:t>не могут быть без предварительного согласия органа</w:t>
      </w:r>
      <w:r w:rsidRPr="00843319">
        <w:rPr>
          <w:rFonts w:ascii="Times New Roman" w:hAnsi="Times New Roman"/>
          <w:sz w:val="26"/>
          <w:szCs w:val="26"/>
        </w:rPr>
        <w:t>, уполномочившего их на представительство,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настоящим Кодексом, иными федеральными законами предусмотрено увольнение с работы.</w:t>
      </w:r>
      <w:proofErr w:type="gramEnd"/>
    </w:p>
    <w:p w:rsidR="00F51C6B" w:rsidRPr="00843319" w:rsidRDefault="00F51C6B" w:rsidP="003F062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51C6B" w:rsidRPr="00843319" w:rsidRDefault="00DE15EF" w:rsidP="003F062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Комментарий:</w:t>
      </w:r>
      <w:r w:rsidRPr="0084331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43319">
        <w:rPr>
          <w:rFonts w:ascii="Times New Roman" w:hAnsi="Times New Roman"/>
          <w:i/>
          <w:sz w:val="26"/>
          <w:szCs w:val="26"/>
          <w:shd w:val="clear" w:color="auto" w:fill="FFFFFF"/>
        </w:rPr>
        <w:t>В период ведения коллективных переговоров для них устанавливается особый режим привлечения к дисциплинарной ответственности, изменения и расторжения трудового договора по инициативе работодателя. Помимо соблюдения общего порядка, указанные действия необходимо согласовать с представительным органом работников. Профсоюз</w:t>
      </w:r>
      <w:r w:rsidR="00B46A8D" w:rsidRPr="00843319">
        <w:rPr>
          <w:rFonts w:ascii="Times New Roman" w:hAnsi="Times New Roman"/>
          <w:i/>
          <w:sz w:val="26"/>
          <w:szCs w:val="26"/>
          <w:shd w:val="clear" w:color="auto" w:fill="FFFFFF"/>
        </w:rPr>
        <w:t>ный комитет</w:t>
      </w:r>
      <w:r w:rsidRPr="00843319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 должен дать предварительное согласие на применение дисциплинарного взыскания (кроме увольнения), перевод на другую работу (в </w:t>
      </w:r>
      <w:proofErr w:type="spellStart"/>
      <w:r w:rsidRPr="00843319">
        <w:rPr>
          <w:rFonts w:ascii="Times New Roman" w:hAnsi="Times New Roman"/>
          <w:i/>
          <w:sz w:val="26"/>
          <w:szCs w:val="26"/>
          <w:shd w:val="clear" w:color="auto" w:fill="FFFFFF"/>
        </w:rPr>
        <w:t>т.ч</w:t>
      </w:r>
      <w:proofErr w:type="spellEnd"/>
      <w:r w:rsidRPr="00843319">
        <w:rPr>
          <w:rFonts w:ascii="Times New Roman" w:hAnsi="Times New Roman"/>
          <w:i/>
          <w:sz w:val="26"/>
          <w:szCs w:val="26"/>
          <w:shd w:val="clear" w:color="auto" w:fill="FFFFFF"/>
        </w:rPr>
        <w:t>. и временный), увольнение работника по инициативе работодателя, за исключением увольнения за виновное поведение (п. п. 5 - 8, 11 ч. 1 ст. 81 ТК).</w:t>
      </w:r>
    </w:p>
    <w:p w:rsidR="00F51C6B" w:rsidRPr="00843319" w:rsidRDefault="00F51C6B" w:rsidP="003F062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51C6B" w:rsidRPr="00843319" w:rsidRDefault="00DE15EF" w:rsidP="003F062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 xml:space="preserve">п.9. Несоблюдение работодателем обязанности по осуществлению уведомительной регистрации коллективного договора в органе по труду в учреждениях </w:t>
      </w:r>
      <w:proofErr w:type="gramStart"/>
      <w:r w:rsidRPr="00843319">
        <w:rPr>
          <w:rFonts w:ascii="Times New Roman" w:hAnsi="Times New Roman"/>
          <w:b/>
          <w:sz w:val="26"/>
          <w:szCs w:val="26"/>
          <w:u w:val="single"/>
        </w:rPr>
        <w:t xml:space="preserve">( </w:t>
      </w:r>
      <w:proofErr w:type="gramEnd"/>
      <w:r w:rsidRPr="00843319">
        <w:rPr>
          <w:rFonts w:ascii="Times New Roman" w:hAnsi="Times New Roman"/>
          <w:b/>
          <w:sz w:val="26"/>
          <w:szCs w:val="26"/>
          <w:u w:val="single"/>
        </w:rPr>
        <w:t>ст. 50 ТК РФ)</w:t>
      </w:r>
    </w:p>
    <w:p w:rsidR="00F51C6B" w:rsidRPr="00843319" w:rsidRDefault="00F51C6B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51C6B" w:rsidRPr="00843319" w:rsidRDefault="00DE15EF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Статья 50. ТК РФ:</w:t>
      </w:r>
    </w:p>
    <w:p w:rsidR="00F51C6B" w:rsidRPr="00843319" w:rsidRDefault="00DE15EF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Коллективный договор, соглашение </w:t>
      </w:r>
      <w:r w:rsidRPr="00843319">
        <w:rPr>
          <w:rFonts w:ascii="Times New Roman" w:hAnsi="Times New Roman"/>
          <w:b/>
          <w:sz w:val="26"/>
          <w:szCs w:val="26"/>
        </w:rPr>
        <w:t>в течение семи дней со дня подписания направляются работодателем</w:t>
      </w:r>
      <w:r w:rsidRPr="00843319">
        <w:rPr>
          <w:rFonts w:ascii="Times New Roman" w:hAnsi="Times New Roman"/>
          <w:sz w:val="26"/>
          <w:szCs w:val="26"/>
        </w:rPr>
        <w:t xml:space="preserve">, представителем работодателя (работодателей) на уведомительную регистрацию в соответствующий орган по труду.  </w:t>
      </w:r>
    </w:p>
    <w:p w:rsidR="00F51C6B" w:rsidRPr="00843319" w:rsidRDefault="00F51C6B" w:rsidP="003F062B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F51C6B" w:rsidRPr="00843319" w:rsidRDefault="00DE15EF" w:rsidP="003F062B">
      <w:pPr>
        <w:pStyle w:val="a4"/>
        <w:spacing w:before="0" w:after="0"/>
        <w:ind w:firstLine="708"/>
        <w:jc w:val="both"/>
        <w:rPr>
          <w:i/>
          <w:sz w:val="26"/>
          <w:szCs w:val="26"/>
        </w:rPr>
      </w:pPr>
      <w:r w:rsidRPr="00843319">
        <w:rPr>
          <w:b/>
          <w:sz w:val="26"/>
          <w:szCs w:val="26"/>
          <w:u w:val="single"/>
        </w:rPr>
        <w:t>Комментарий:</w:t>
      </w:r>
      <w:r w:rsidRPr="00843319">
        <w:rPr>
          <w:sz w:val="26"/>
          <w:szCs w:val="26"/>
        </w:rPr>
        <w:t xml:space="preserve"> </w:t>
      </w:r>
      <w:r w:rsidRPr="00843319">
        <w:rPr>
          <w:i/>
          <w:sz w:val="26"/>
          <w:szCs w:val="26"/>
        </w:rPr>
        <w:t xml:space="preserve">Регистрация </w:t>
      </w:r>
      <w:r w:rsidR="002C29C5" w:rsidRPr="00843319">
        <w:rPr>
          <w:i/>
          <w:sz w:val="26"/>
          <w:szCs w:val="26"/>
        </w:rPr>
        <w:t>с целью соответствия</w:t>
      </w:r>
      <w:r w:rsidR="00267858" w:rsidRPr="00843319">
        <w:rPr>
          <w:i/>
          <w:sz w:val="26"/>
          <w:szCs w:val="26"/>
        </w:rPr>
        <w:t xml:space="preserve"> нормам трудового законодательства, Регионального отраслевого соглашения, территориальных отраслевых соглашений, </w:t>
      </w:r>
      <w:r w:rsidRPr="00843319">
        <w:rPr>
          <w:i/>
          <w:sz w:val="26"/>
          <w:szCs w:val="26"/>
        </w:rPr>
        <w:t>имеет уведомительный характер, т.е. не порождает правовых последствий для сторон. Коллективный договор вступает в действие с момента, определенного сторонами, факт регистрации не влияет на их юридическую силу.</w:t>
      </w:r>
    </w:p>
    <w:p w:rsidR="00F51C6B" w:rsidRPr="00843319" w:rsidRDefault="00DE15EF" w:rsidP="003F062B">
      <w:pPr>
        <w:pStyle w:val="a4"/>
        <w:spacing w:before="0" w:after="0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 xml:space="preserve"> </w:t>
      </w:r>
      <w:r w:rsidRPr="00843319">
        <w:rPr>
          <w:i/>
          <w:sz w:val="26"/>
          <w:szCs w:val="26"/>
        </w:rPr>
        <w:tab/>
      </w:r>
      <w:r w:rsidRPr="00843319">
        <w:rPr>
          <w:i/>
          <w:color w:val="FF0000"/>
          <w:sz w:val="26"/>
          <w:szCs w:val="26"/>
        </w:rPr>
        <w:t xml:space="preserve"> </w:t>
      </w:r>
      <w:proofErr w:type="gramStart"/>
      <w:r w:rsidR="00267858" w:rsidRPr="00843319">
        <w:rPr>
          <w:i/>
          <w:sz w:val="26"/>
          <w:szCs w:val="26"/>
        </w:rPr>
        <w:t>Орган по труду при в</w:t>
      </w:r>
      <w:r w:rsidRPr="00843319">
        <w:rPr>
          <w:i/>
          <w:sz w:val="26"/>
          <w:szCs w:val="26"/>
        </w:rPr>
        <w:t>ыявлени</w:t>
      </w:r>
      <w:r w:rsidR="00267858" w:rsidRPr="00843319">
        <w:rPr>
          <w:i/>
          <w:sz w:val="26"/>
          <w:szCs w:val="26"/>
        </w:rPr>
        <w:t>и</w:t>
      </w:r>
      <w:r w:rsidRPr="00843319">
        <w:rPr>
          <w:i/>
          <w:sz w:val="26"/>
          <w:szCs w:val="26"/>
        </w:rPr>
        <w:t xml:space="preserve"> условий коллективн</w:t>
      </w:r>
      <w:r w:rsidR="00F13F0B" w:rsidRPr="00843319">
        <w:rPr>
          <w:i/>
          <w:sz w:val="26"/>
          <w:szCs w:val="26"/>
        </w:rPr>
        <w:t>ого</w:t>
      </w:r>
      <w:r w:rsidRPr="00843319">
        <w:rPr>
          <w:i/>
          <w:sz w:val="26"/>
          <w:szCs w:val="26"/>
        </w:rPr>
        <w:t xml:space="preserve"> договор</w:t>
      </w:r>
      <w:r w:rsidR="00F13F0B" w:rsidRPr="00843319">
        <w:rPr>
          <w:i/>
          <w:sz w:val="26"/>
          <w:szCs w:val="26"/>
        </w:rPr>
        <w:t>а</w:t>
      </w:r>
      <w:r w:rsidRPr="00843319">
        <w:rPr>
          <w:i/>
          <w:sz w:val="26"/>
          <w:szCs w:val="26"/>
        </w:rPr>
        <w:t xml:space="preserve">  ухудшающих положение работников по сравнению с действующим законодательством и иными нормативными правовыми актами, содержащими нормы трудового права, сообщает об этом представителям работодателей и работников, заключившим соответствующий коллективный договор, для внесения необходимых изменений</w:t>
      </w:r>
      <w:r w:rsidR="00267858" w:rsidRPr="00843319">
        <w:rPr>
          <w:i/>
          <w:sz w:val="26"/>
          <w:szCs w:val="26"/>
        </w:rPr>
        <w:t>, а также</w:t>
      </w:r>
      <w:r w:rsidRPr="00843319">
        <w:rPr>
          <w:i/>
          <w:sz w:val="26"/>
          <w:szCs w:val="26"/>
        </w:rPr>
        <w:t xml:space="preserve"> </w:t>
      </w:r>
      <w:r w:rsidR="002C29C5" w:rsidRPr="00843319">
        <w:rPr>
          <w:i/>
          <w:sz w:val="26"/>
          <w:szCs w:val="26"/>
        </w:rPr>
        <w:t xml:space="preserve">может направить </w:t>
      </w:r>
      <w:r w:rsidR="00267858" w:rsidRPr="00843319">
        <w:rPr>
          <w:i/>
          <w:sz w:val="26"/>
          <w:szCs w:val="26"/>
        </w:rPr>
        <w:t xml:space="preserve">информацию </w:t>
      </w:r>
      <w:r w:rsidRPr="00843319">
        <w:rPr>
          <w:i/>
          <w:sz w:val="26"/>
          <w:szCs w:val="26"/>
        </w:rPr>
        <w:t xml:space="preserve">в </w:t>
      </w:r>
      <w:r w:rsidRPr="00843319">
        <w:rPr>
          <w:i/>
          <w:sz w:val="26"/>
          <w:szCs w:val="26"/>
        </w:rPr>
        <w:lastRenderedPageBreak/>
        <w:t>государственную инспекцию труда для усиления контроля за соблюдением трудового законодательства.</w:t>
      </w:r>
      <w:proofErr w:type="gramEnd"/>
    </w:p>
    <w:p w:rsidR="00F51C6B" w:rsidRPr="00843319" w:rsidRDefault="00DE15EF" w:rsidP="003F062B">
      <w:pPr>
        <w:pStyle w:val="a4"/>
        <w:spacing w:before="0" w:after="0"/>
        <w:ind w:firstLine="708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>Инспекция труда может выдать предписание об устранении нарушения трудовых прав работников.</w:t>
      </w:r>
    </w:p>
    <w:p w:rsidR="00F51C6B" w:rsidRPr="00843319" w:rsidRDefault="00DE15EF" w:rsidP="003F062B">
      <w:pPr>
        <w:pStyle w:val="a4"/>
        <w:spacing w:before="0" w:after="0"/>
        <w:ind w:firstLine="708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 xml:space="preserve">Условия коллективных </w:t>
      </w:r>
      <w:proofErr w:type="gramStart"/>
      <w:r w:rsidRPr="00843319">
        <w:rPr>
          <w:i/>
          <w:sz w:val="26"/>
          <w:szCs w:val="26"/>
        </w:rPr>
        <w:t>договоров</w:t>
      </w:r>
      <w:proofErr w:type="gramEnd"/>
      <w:r w:rsidRPr="00843319">
        <w:rPr>
          <w:i/>
          <w:sz w:val="26"/>
          <w:szCs w:val="26"/>
        </w:rPr>
        <w:t xml:space="preserve">  ухудшающие положение работников по сравнению с законами, иными нормативными правовыми актами о труде, недействительны с момента принятия коллективных договоров.</w:t>
      </w:r>
    </w:p>
    <w:p w:rsidR="00F51C6B" w:rsidRPr="00843319" w:rsidRDefault="00F51C6B" w:rsidP="003F062B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3F062B" w:rsidRDefault="003F062B" w:rsidP="003F062B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51C6B" w:rsidRPr="00843319" w:rsidRDefault="00DE15EF" w:rsidP="003F062B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п.10. Нарушение срока действия коллективного договора в учреждения</w:t>
      </w:r>
      <w:proofErr w:type="gramStart"/>
      <w:r w:rsidRPr="00843319">
        <w:rPr>
          <w:rFonts w:ascii="Times New Roman" w:hAnsi="Times New Roman"/>
          <w:b/>
          <w:sz w:val="26"/>
          <w:szCs w:val="26"/>
          <w:u w:val="single"/>
        </w:rPr>
        <w:t>х(</w:t>
      </w:r>
      <w:proofErr w:type="gramEnd"/>
      <w:r w:rsidRPr="00843319">
        <w:rPr>
          <w:rFonts w:ascii="Times New Roman" w:hAnsi="Times New Roman"/>
          <w:b/>
          <w:sz w:val="26"/>
          <w:szCs w:val="26"/>
          <w:u w:val="single"/>
        </w:rPr>
        <w:t>ст.43 ТК РФ)</w:t>
      </w:r>
    </w:p>
    <w:p w:rsidR="00F51C6B" w:rsidRPr="00843319" w:rsidRDefault="00F51C6B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51C6B" w:rsidRPr="00843319" w:rsidRDefault="00DE15EF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Статья 43. ТК РФ:</w:t>
      </w:r>
    </w:p>
    <w:p w:rsidR="00F51C6B" w:rsidRPr="00843319" w:rsidRDefault="00DE15EF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Коллективный договор заключается на срок </w:t>
      </w:r>
      <w:r w:rsidRPr="00843319">
        <w:rPr>
          <w:rFonts w:ascii="Times New Roman" w:hAnsi="Times New Roman"/>
          <w:b/>
          <w:sz w:val="26"/>
          <w:szCs w:val="26"/>
        </w:rPr>
        <w:t>не более трех лет</w:t>
      </w:r>
      <w:r w:rsidRPr="00843319">
        <w:rPr>
          <w:rFonts w:ascii="Times New Roman" w:hAnsi="Times New Roman"/>
          <w:sz w:val="26"/>
          <w:szCs w:val="26"/>
        </w:rPr>
        <w:t xml:space="preserve"> и вступает в силу со дня подписания его сторонами либо со дня, установленного коллективным договором.</w:t>
      </w:r>
    </w:p>
    <w:p w:rsidR="00F51C6B" w:rsidRPr="00843319" w:rsidRDefault="00DE15EF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Стороны имеют право продлевать действие коллективного договора на срок </w:t>
      </w:r>
      <w:r w:rsidRPr="00843319">
        <w:rPr>
          <w:rFonts w:ascii="Times New Roman" w:hAnsi="Times New Roman"/>
          <w:b/>
          <w:sz w:val="26"/>
          <w:szCs w:val="26"/>
        </w:rPr>
        <w:t>не более трех лет.</w:t>
      </w:r>
    </w:p>
    <w:p w:rsidR="00F51C6B" w:rsidRPr="00843319" w:rsidRDefault="00DE15EF" w:rsidP="003F0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 </w:t>
      </w:r>
      <w:r w:rsidRPr="00843319">
        <w:rPr>
          <w:rFonts w:ascii="Times New Roman" w:hAnsi="Times New Roman"/>
          <w:sz w:val="26"/>
          <w:szCs w:val="26"/>
        </w:rPr>
        <w:tab/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ind w:firstLine="708"/>
        <w:jc w:val="both"/>
        <w:rPr>
          <w:b/>
          <w:i/>
          <w:sz w:val="26"/>
          <w:szCs w:val="26"/>
        </w:rPr>
      </w:pPr>
      <w:r w:rsidRPr="00843319">
        <w:rPr>
          <w:sz w:val="26"/>
          <w:szCs w:val="26"/>
        </w:rPr>
        <w:tab/>
      </w:r>
      <w:r w:rsidRPr="00843319">
        <w:rPr>
          <w:b/>
          <w:sz w:val="26"/>
          <w:szCs w:val="26"/>
          <w:u w:val="single"/>
        </w:rPr>
        <w:t>Комментарий:</w:t>
      </w:r>
      <w:r w:rsidRPr="00843319">
        <w:rPr>
          <w:sz w:val="26"/>
          <w:szCs w:val="26"/>
        </w:rPr>
        <w:t xml:space="preserve"> </w:t>
      </w:r>
      <w:r w:rsidRPr="00843319">
        <w:rPr>
          <w:i/>
          <w:sz w:val="26"/>
          <w:szCs w:val="26"/>
        </w:rPr>
        <w:t xml:space="preserve">Коллективный договор является актом срочного действия; по усмотрению сторон он может заключаться на любой срок, </w:t>
      </w:r>
      <w:r w:rsidRPr="00843319">
        <w:rPr>
          <w:b/>
          <w:i/>
          <w:sz w:val="26"/>
          <w:szCs w:val="26"/>
        </w:rPr>
        <w:t>не превышающий трех лет.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ind w:firstLine="708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 xml:space="preserve">Дата вступления коллективного договора в силу определяется </w:t>
      </w:r>
      <w:proofErr w:type="gramStart"/>
      <w:r w:rsidRPr="00843319">
        <w:rPr>
          <w:i/>
          <w:sz w:val="26"/>
          <w:szCs w:val="26"/>
        </w:rPr>
        <w:t>сторонами</w:t>
      </w:r>
      <w:proofErr w:type="gramEnd"/>
      <w:r w:rsidRPr="00843319">
        <w:rPr>
          <w:i/>
          <w:sz w:val="26"/>
          <w:szCs w:val="26"/>
        </w:rPr>
        <w:t xml:space="preserve"> и не зависит от </w:t>
      </w:r>
      <w:proofErr w:type="gramStart"/>
      <w:r w:rsidRPr="00843319">
        <w:rPr>
          <w:i/>
          <w:sz w:val="26"/>
          <w:szCs w:val="26"/>
        </w:rPr>
        <w:t>каких</w:t>
      </w:r>
      <w:proofErr w:type="gramEnd"/>
      <w:r w:rsidRPr="00843319">
        <w:rPr>
          <w:i/>
          <w:sz w:val="26"/>
          <w:szCs w:val="26"/>
        </w:rPr>
        <w:t xml:space="preserve"> бы то ни было обстоятельств (например, от проведения уведомительной регистрации), за исключением волеизъявления сторон.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ind w:firstLine="708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>Стороны могут обусловить вступление коллективного договора в силу: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>а) самим фактом подписания договора;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>б) наступлением определенной календарной даты;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>в) наступлением определенного события.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ind w:firstLine="708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 xml:space="preserve"> Сторонам предоставлено право </w:t>
      </w:r>
      <w:proofErr w:type="gramStart"/>
      <w:r w:rsidRPr="00843319">
        <w:rPr>
          <w:i/>
          <w:sz w:val="26"/>
          <w:szCs w:val="26"/>
        </w:rPr>
        <w:t>продлевать</w:t>
      </w:r>
      <w:proofErr w:type="gramEnd"/>
      <w:r w:rsidRPr="00843319">
        <w:rPr>
          <w:i/>
          <w:sz w:val="26"/>
          <w:szCs w:val="26"/>
        </w:rPr>
        <w:t xml:space="preserve"> действие коллективного договора </w:t>
      </w:r>
      <w:r w:rsidRPr="00843319">
        <w:rPr>
          <w:b/>
          <w:i/>
          <w:sz w:val="26"/>
          <w:szCs w:val="26"/>
        </w:rPr>
        <w:t>на срок не более трех лет</w:t>
      </w:r>
      <w:r w:rsidRPr="00843319">
        <w:rPr>
          <w:i/>
          <w:sz w:val="26"/>
          <w:szCs w:val="26"/>
        </w:rPr>
        <w:t>. Такое решение должно быть принято по соглашению сторон.</w:t>
      </w:r>
    </w:p>
    <w:p w:rsidR="00F51C6B" w:rsidRPr="00843319" w:rsidRDefault="00DE15EF" w:rsidP="003F0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 </w:t>
      </w:r>
    </w:p>
    <w:p w:rsidR="00F51C6B" w:rsidRPr="00843319" w:rsidRDefault="00DE15EF" w:rsidP="003F062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 xml:space="preserve">П.11. </w:t>
      </w:r>
      <w:proofErr w:type="spellStart"/>
      <w:r w:rsidRPr="00843319">
        <w:rPr>
          <w:rFonts w:ascii="Times New Roman" w:hAnsi="Times New Roman"/>
          <w:b/>
          <w:sz w:val="26"/>
          <w:szCs w:val="26"/>
          <w:u w:val="single"/>
        </w:rPr>
        <w:t>Неознакомление</w:t>
      </w:r>
      <w:proofErr w:type="spellEnd"/>
      <w:r w:rsidRPr="00843319">
        <w:rPr>
          <w:rFonts w:ascii="Times New Roman" w:hAnsi="Times New Roman"/>
          <w:b/>
          <w:sz w:val="26"/>
          <w:szCs w:val="26"/>
          <w:u w:val="single"/>
        </w:rPr>
        <w:t xml:space="preserve"> работодателем работников с коллективным договором при приеме на работу под роспись (ст. 68 ТК РФ) в учреждениях.</w:t>
      </w:r>
    </w:p>
    <w:p w:rsidR="00F51C6B" w:rsidRPr="00843319" w:rsidRDefault="00F51C6B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51C6B" w:rsidRPr="00843319" w:rsidRDefault="00DE15EF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Статья 68. ТК РФ:</w:t>
      </w:r>
    </w:p>
    <w:p w:rsidR="00F51C6B" w:rsidRPr="00843319" w:rsidRDefault="00DE15EF" w:rsidP="003F062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При приеме на работу (до подписания трудового договора) </w:t>
      </w:r>
      <w:r w:rsidRPr="00843319">
        <w:rPr>
          <w:rFonts w:ascii="Times New Roman" w:hAnsi="Times New Roman"/>
          <w:b/>
          <w:sz w:val="26"/>
          <w:szCs w:val="26"/>
        </w:rPr>
        <w:t xml:space="preserve">работодатель обязан </w:t>
      </w:r>
      <w:r w:rsidRPr="00843319">
        <w:rPr>
          <w:rFonts w:ascii="Times New Roman" w:hAnsi="Times New Roman"/>
          <w:sz w:val="26"/>
          <w:szCs w:val="26"/>
        </w:rPr>
        <w:t>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F51C6B" w:rsidRPr="00843319" w:rsidRDefault="00F51C6B" w:rsidP="003F062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51C6B" w:rsidRPr="00843319" w:rsidRDefault="00DE15EF" w:rsidP="003F062B">
      <w:pPr>
        <w:pStyle w:val="a4"/>
        <w:shd w:val="clear" w:color="auto" w:fill="FFFFFF"/>
        <w:spacing w:before="0" w:after="0"/>
        <w:ind w:firstLine="360"/>
        <w:jc w:val="both"/>
        <w:rPr>
          <w:b/>
          <w:i/>
          <w:sz w:val="26"/>
          <w:szCs w:val="26"/>
        </w:rPr>
      </w:pPr>
      <w:r w:rsidRPr="00843319">
        <w:rPr>
          <w:b/>
          <w:sz w:val="26"/>
          <w:szCs w:val="26"/>
          <w:u w:val="single"/>
        </w:rPr>
        <w:t>Комментарий:</w:t>
      </w:r>
      <w:r w:rsidRPr="00843319">
        <w:rPr>
          <w:sz w:val="26"/>
          <w:szCs w:val="26"/>
        </w:rPr>
        <w:t xml:space="preserve"> </w:t>
      </w:r>
      <w:proofErr w:type="gramStart"/>
      <w:r w:rsidRPr="00843319">
        <w:rPr>
          <w:i/>
          <w:sz w:val="26"/>
          <w:szCs w:val="26"/>
        </w:rPr>
        <w:t xml:space="preserve">Так как условия труда определяются в организации не только трудовым договором, но и локальными нормативными актами, закон возлагает на работодателя </w:t>
      </w:r>
      <w:r w:rsidRPr="00843319">
        <w:rPr>
          <w:b/>
          <w:i/>
          <w:sz w:val="26"/>
          <w:szCs w:val="26"/>
        </w:rPr>
        <w:t>обязанность</w:t>
      </w:r>
      <w:r w:rsidRPr="00843319">
        <w:rPr>
          <w:i/>
          <w:sz w:val="26"/>
          <w:szCs w:val="26"/>
        </w:rPr>
        <w:t xml:space="preserve"> при приеме на работу ознакомить работника под роспись с действующими в организации правилами внутреннего трудового распорядка и другими локальными нормативными актами, имеющими отношение к трудовой функции работника (в частности, с должностной инструкцией, если она регламентирует деятельность, связанную с трудовой</w:t>
      </w:r>
      <w:proofErr w:type="gramEnd"/>
      <w:r w:rsidRPr="00843319">
        <w:rPr>
          <w:i/>
          <w:sz w:val="26"/>
          <w:szCs w:val="26"/>
        </w:rPr>
        <w:t xml:space="preserve"> функцией работника). В </w:t>
      </w:r>
      <w:r w:rsidRPr="00843319">
        <w:rPr>
          <w:i/>
          <w:sz w:val="26"/>
          <w:szCs w:val="26"/>
        </w:rPr>
        <w:lastRenderedPageBreak/>
        <w:t xml:space="preserve">соответствии с ч. 3 комментируемой статьи работодатель </w:t>
      </w:r>
      <w:r w:rsidRPr="00843319">
        <w:rPr>
          <w:b/>
          <w:i/>
          <w:sz w:val="26"/>
          <w:szCs w:val="26"/>
        </w:rPr>
        <w:t xml:space="preserve">обязан </w:t>
      </w:r>
      <w:r w:rsidRPr="00843319">
        <w:rPr>
          <w:i/>
          <w:sz w:val="26"/>
          <w:szCs w:val="26"/>
        </w:rPr>
        <w:t xml:space="preserve">ознакомить работника с указанными актами </w:t>
      </w:r>
      <w:r w:rsidRPr="00843319">
        <w:rPr>
          <w:b/>
          <w:i/>
          <w:sz w:val="26"/>
          <w:szCs w:val="26"/>
        </w:rPr>
        <w:t>до подписания трудового договора.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ind w:firstLine="360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>Это позволяет работнику заранее, еще до подписания трудового договора сориентироваться в обстановке и условиях труда в организации, в которую он поступает на работу.</w:t>
      </w:r>
    </w:p>
    <w:p w:rsidR="002C29C5" w:rsidRPr="00843319" w:rsidRDefault="002C29C5" w:rsidP="003F062B">
      <w:pPr>
        <w:pStyle w:val="a4"/>
        <w:shd w:val="clear" w:color="auto" w:fill="FFFFFF"/>
        <w:spacing w:before="0" w:after="0"/>
        <w:ind w:firstLine="360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 xml:space="preserve">Если в организации </w:t>
      </w:r>
      <w:r w:rsidRPr="00843319">
        <w:rPr>
          <w:b/>
          <w:i/>
          <w:sz w:val="26"/>
          <w:szCs w:val="26"/>
        </w:rPr>
        <w:t>заключен коллективный договор</w:t>
      </w:r>
      <w:r w:rsidRPr="00843319">
        <w:rPr>
          <w:i/>
          <w:sz w:val="26"/>
          <w:szCs w:val="26"/>
        </w:rPr>
        <w:t>, работодатель должен ознакомить работника с его условиями.</w:t>
      </w:r>
    </w:p>
    <w:p w:rsidR="00F51C6B" w:rsidRPr="00843319" w:rsidRDefault="00F51C6B" w:rsidP="003F062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51C6B" w:rsidRPr="00843319" w:rsidRDefault="00DE15EF" w:rsidP="003F062B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Статья 22.  ТКРФ: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ind w:firstLine="708"/>
        <w:rPr>
          <w:b/>
          <w:sz w:val="26"/>
          <w:szCs w:val="26"/>
        </w:rPr>
      </w:pPr>
      <w:r w:rsidRPr="00843319">
        <w:rPr>
          <w:sz w:val="26"/>
          <w:szCs w:val="26"/>
        </w:rPr>
        <w:t xml:space="preserve">Работодатель </w:t>
      </w:r>
      <w:r w:rsidRPr="00843319">
        <w:rPr>
          <w:b/>
          <w:sz w:val="26"/>
          <w:szCs w:val="26"/>
        </w:rPr>
        <w:t>обязан:</w:t>
      </w:r>
    </w:p>
    <w:p w:rsidR="00F51C6B" w:rsidRPr="00843319" w:rsidRDefault="00DE15EF" w:rsidP="003F06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  <w:shd w:val="clear" w:color="auto" w:fill="FFFFFF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F51C6B" w:rsidRPr="00843319" w:rsidRDefault="00F51C6B" w:rsidP="003F062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51C6B" w:rsidRPr="00843319" w:rsidRDefault="00DE15EF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Комментарий:</w:t>
      </w:r>
      <w:r w:rsidRPr="0084331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43319">
        <w:rPr>
          <w:rFonts w:ascii="Times New Roman" w:hAnsi="Times New Roman"/>
          <w:i/>
          <w:sz w:val="26"/>
          <w:szCs w:val="26"/>
          <w:shd w:val="clear" w:color="auto" w:fill="FFFFFF"/>
        </w:rPr>
        <w:t>ст. 22 ТК РФ предусматривает в числе иных обязанностей работодателя необходимость знакомить работника под роспись с принимаемыми локальными нормативными правовыми актами, непосредственно связанными с его трудовой деятельностью. Такое ознакомление уточняет права и обязанности сторон трудового договора, способствует устранению конфликтов, возникающих в связи с незнанием работниками локальных нормативных правовых актов, принимаемых работодателем</w:t>
      </w:r>
    </w:p>
    <w:p w:rsidR="00F51C6B" w:rsidRPr="00843319" w:rsidRDefault="00F51C6B" w:rsidP="003F062B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53CB5" w:rsidRPr="00843319" w:rsidRDefault="00653CB5" w:rsidP="003F062B">
      <w:pPr>
        <w:pStyle w:val="a7"/>
        <w:ind w:firstLine="708"/>
        <w:jc w:val="both"/>
        <w:rPr>
          <w:bCs/>
          <w:iCs/>
          <w:sz w:val="26"/>
          <w:szCs w:val="26"/>
        </w:rPr>
      </w:pPr>
      <w:r w:rsidRPr="00843319">
        <w:rPr>
          <w:b/>
          <w:bCs/>
          <w:iCs/>
          <w:sz w:val="26"/>
          <w:szCs w:val="26"/>
          <w:u w:val="single"/>
        </w:rPr>
        <w:t>Пункт 3.5.1</w:t>
      </w:r>
      <w:r w:rsidRPr="00843319">
        <w:rPr>
          <w:b/>
          <w:bCs/>
          <w:iCs/>
          <w:sz w:val="26"/>
          <w:szCs w:val="26"/>
        </w:rPr>
        <w:t xml:space="preserve"> Регионального отраслевого соглашени</w:t>
      </w:r>
      <w:proofErr w:type="gramStart"/>
      <w:r w:rsidRPr="00843319">
        <w:rPr>
          <w:b/>
          <w:bCs/>
          <w:iCs/>
          <w:sz w:val="26"/>
          <w:szCs w:val="26"/>
        </w:rPr>
        <w:t>я-</w:t>
      </w:r>
      <w:proofErr w:type="gramEnd"/>
      <w:r w:rsidRPr="00843319">
        <w:rPr>
          <w:bCs/>
          <w:iCs/>
          <w:sz w:val="26"/>
          <w:szCs w:val="26"/>
        </w:rPr>
        <w:t xml:space="preserve"> «Работодатели в сфере трудовых отношений </w:t>
      </w:r>
      <w:r w:rsidRPr="00843319">
        <w:rPr>
          <w:b/>
          <w:bCs/>
          <w:iCs/>
          <w:sz w:val="26"/>
          <w:szCs w:val="26"/>
        </w:rPr>
        <w:t>обязаны</w:t>
      </w:r>
      <w:r w:rsidRPr="00843319">
        <w:rPr>
          <w:bCs/>
          <w:iCs/>
          <w:sz w:val="26"/>
          <w:szCs w:val="26"/>
        </w:rPr>
        <w:t xml:space="preserve"> до подписания трудового договора с работником </w:t>
      </w:r>
      <w:r w:rsidRPr="00843319">
        <w:rPr>
          <w:b/>
          <w:bCs/>
          <w:iCs/>
          <w:sz w:val="26"/>
          <w:szCs w:val="26"/>
        </w:rPr>
        <w:t>ознакомить его под роспись</w:t>
      </w:r>
      <w:r w:rsidRPr="00843319">
        <w:rPr>
          <w:bCs/>
          <w:iCs/>
          <w:sz w:val="26"/>
          <w:szCs w:val="26"/>
        </w:rPr>
        <w:t xml:space="preserve"> с уставом организации, правилами внутреннего трудового распорядка, Соглашением, </w:t>
      </w:r>
      <w:r w:rsidRPr="00843319">
        <w:rPr>
          <w:b/>
          <w:bCs/>
          <w:iCs/>
          <w:sz w:val="26"/>
          <w:szCs w:val="26"/>
          <w:u w:val="single"/>
        </w:rPr>
        <w:t>коллективным договором</w:t>
      </w:r>
      <w:r w:rsidRPr="00843319">
        <w:rPr>
          <w:bCs/>
          <w:iCs/>
          <w:sz w:val="26"/>
          <w:szCs w:val="26"/>
        </w:rPr>
        <w:t>, а также иными локальными нормативными актами, непосредственно связанными с трудовой деятельностью работника;</w:t>
      </w:r>
    </w:p>
    <w:p w:rsidR="00653CB5" w:rsidRPr="00843319" w:rsidRDefault="00653CB5" w:rsidP="003F062B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51C6B" w:rsidRPr="00843319" w:rsidRDefault="00DE15EF" w:rsidP="003F062B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 xml:space="preserve">п.12. </w:t>
      </w:r>
      <w:proofErr w:type="gramStart"/>
      <w:r w:rsidRPr="00843319">
        <w:rPr>
          <w:rFonts w:ascii="Times New Roman" w:hAnsi="Times New Roman"/>
          <w:b/>
          <w:sz w:val="26"/>
          <w:szCs w:val="26"/>
          <w:u w:val="single"/>
        </w:rPr>
        <w:t>Количество коллективных договоров, содержащих положения, ограничивающие права или снижающие уровень гарантий работников по сравнению с установленными трудовым законодательством и иными нормативными правовыми актами, содержащими нормы трудового права, в учреждениях (ст. 9, ст.41 ТК РФ).</w:t>
      </w:r>
      <w:proofErr w:type="gramEnd"/>
    </w:p>
    <w:p w:rsidR="00F51C6B" w:rsidRPr="00843319" w:rsidRDefault="00F51C6B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51C6B" w:rsidRPr="00843319" w:rsidRDefault="00DE15EF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Статья 41. ТК РФ:</w:t>
      </w:r>
    </w:p>
    <w:p w:rsidR="00F51C6B" w:rsidRPr="00843319" w:rsidRDefault="00DE15EF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Содержание и структура коллективного договора определяются сторонами.</w:t>
      </w:r>
    </w:p>
    <w:p w:rsidR="00F51C6B" w:rsidRPr="00843319" w:rsidRDefault="00DE15EF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В коллективный договор </w:t>
      </w:r>
      <w:r w:rsidRPr="00843319">
        <w:rPr>
          <w:rFonts w:ascii="Times New Roman" w:hAnsi="Times New Roman"/>
          <w:b/>
          <w:sz w:val="26"/>
          <w:szCs w:val="26"/>
        </w:rPr>
        <w:t>могут</w:t>
      </w:r>
      <w:r w:rsidRPr="00843319">
        <w:rPr>
          <w:rFonts w:ascii="Times New Roman" w:hAnsi="Times New Roman"/>
          <w:sz w:val="26"/>
          <w:szCs w:val="26"/>
        </w:rPr>
        <w:t xml:space="preserve"> включаться обязательства работников и работодателя по следующим вопросам:</w:t>
      </w:r>
    </w:p>
    <w:p w:rsidR="00F51C6B" w:rsidRPr="00843319" w:rsidRDefault="00DE15EF" w:rsidP="003F0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- формы, системы и </w:t>
      </w:r>
      <w:proofErr w:type="gramStart"/>
      <w:r w:rsidRPr="00843319">
        <w:rPr>
          <w:rFonts w:ascii="Times New Roman" w:hAnsi="Times New Roman"/>
          <w:sz w:val="26"/>
          <w:szCs w:val="26"/>
        </w:rPr>
        <w:t>размеры оплаты труда</w:t>
      </w:r>
      <w:proofErr w:type="gramEnd"/>
      <w:r w:rsidRPr="00843319">
        <w:rPr>
          <w:rFonts w:ascii="Times New Roman" w:hAnsi="Times New Roman"/>
          <w:sz w:val="26"/>
          <w:szCs w:val="26"/>
        </w:rPr>
        <w:t>;</w:t>
      </w:r>
    </w:p>
    <w:p w:rsidR="00F51C6B" w:rsidRPr="00843319" w:rsidRDefault="00DE15EF" w:rsidP="003F0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- выплата пособий, компенсаций;</w:t>
      </w:r>
    </w:p>
    <w:p w:rsidR="00F51C6B" w:rsidRPr="00843319" w:rsidRDefault="00DE15EF" w:rsidP="003F0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- механизм регулирования оплаты труда с учетом роста цен, уровня инфляции, выполнения показателей, определенных коллективным договором;</w:t>
      </w:r>
    </w:p>
    <w:p w:rsidR="00F51C6B" w:rsidRPr="00843319" w:rsidRDefault="00DE15EF" w:rsidP="003F0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- занятость, переобучение, условия высвобождения работников;</w:t>
      </w:r>
    </w:p>
    <w:p w:rsidR="00F51C6B" w:rsidRPr="00843319" w:rsidRDefault="00DE15EF" w:rsidP="003F0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рабочее время и время отдыха, включая вопросы предоставления и продолжительности отпусков;</w:t>
      </w:r>
    </w:p>
    <w:p w:rsidR="00F51C6B" w:rsidRPr="00843319" w:rsidRDefault="00DE15EF" w:rsidP="003F0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- улучшение условий и охраны труда работников, в том числе женщин и молодежи;</w:t>
      </w:r>
    </w:p>
    <w:p w:rsidR="00F51C6B" w:rsidRPr="00843319" w:rsidRDefault="00DE15EF" w:rsidP="003F0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- соблюдение интересов работников при приватизации государственного и муниципального имущества;</w:t>
      </w:r>
    </w:p>
    <w:p w:rsidR="00F51C6B" w:rsidRPr="00843319" w:rsidRDefault="00DE15EF" w:rsidP="003F0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- экологическая безопасность и охрана здоровья работников на производстве;</w:t>
      </w:r>
    </w:p>
    <w:p w:rsidR="00F51C6B" w:rsidRPr="00843319" w:rsidRDefault="00DE15EF" w:rsidP="003F0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гарантии и льготы работникам, совмещающим работу с обучением;</w:t>
      </w:r>
    </w:p>
    <w:p w:rsidR="00F51C6B" w:rsidRPr="00843319" w:rsidRDefault="00DE15EF" w:rsidP="003F0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lastRenderedPageBreak/>
        <w:t>- оздоровление и отдых работников и членов их семей;</w:t>
      </w:r>
    </w:p>
    <w:p w:rsidR="00F51C6B" w:rsidRPr="00843319" w:rsidRDefault="00DE15EF" w:rsidP="003F0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- частичная или полная оплата питания работников;</w:t>
      </w:r>
    </w:p>
    <w:p w:rsidR="00F51C6B" w:rsidRPr="00843319" w:rsidRDefault="00DE15EF" w:rsidP="003F0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84331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43319">
        <w:rPr>
          <w:rFonts w:ascii="Times New Roman" w:hAnsi="Times New Roman"/>
          <w:sz w:val="26"/>
          <w:szCs w:val="26"/>
        </w:rPr>
        <w:t xml:space="preserve"> выполнением коллективного договора, порядок внесения в него изменений и дополнений, ответственность сторон, обеспечение нормальных условий деятельности представителей работников, порядок информирования работников о выполнении коллективного договора;</w:t>
      </w:r>
    </w:p>
    <w:p w:rsidR="00F51C6B" w:rsidRPr="00843319" w:rsidRDefault="00DE15EF" w:rsidP="003F0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- отказ от забастовок при выполнении соответствующих условий коллективного договора;</w:t>
      </w:r>
    </w:p>
    <w:p w:rsidR="00F51C6B" w:rsidRPr="00843319" w:rsidRDefault="00DE15EF" w:rsidP="003F0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- другие вопросы, определенные сторонами.</w:t>
      </w:r>
    </w:p>
    <w:p w:rsidR="00F51C6B" w:rsidRDefault="00DE15EF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sz w:val="26"/>
          <w:szCs w:val="26"/>
        </w:rPr>
        <w:t>В коллективном договоре с учетом финансово-экономического положения работодателя могут устанавливаться льготы и преимущества для работников, условия труда, более благоприятные по сравнению с установленными законами, иными нормативными правовыми актами, соглашениями.</w:t>
      </w:r>
    </w:p>
    <w:p w:rsidR="0020438E" w:rsidRDefault="0020438E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0438E">
        <w:rPr>
          <w:rFonts w:ascii="Times New Roman" w:hAnsi="Times New Roman"/>
          <w:b/>
          <w:sz w:val="26"/>
          <w:szCs w:val="26"/>
        </w:rPr>
        <w:t>Рекомендации</w:t>
      </w:r>
      <w:r>
        <w:rPr>
          <w:rFonts w:ascii="Times New Roman" w:hAnsi="Times New Roman"/>
          <w:sz w:val="26"/>
          <w:szCs w:val="26"/>
        </w:rPr>
        <w:t xml:space="preserve"> о структуре и содержании коллективного договора даны Курским обкомом профсоюза </w:t>
      </w:r>
      <w:r w:rsidRPr="0020438E">
        <w:rPr>
          <w:rFonts w:ascii="Times New Roman" w:hAnsi="Times New Roman"/>
          <w:b/>
          <w:sz w:val="26"/>
          <w:szCs w:val="26"/>
        </w:rPr>
        <w:t>в Макетах коллективных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438E">
        <w:rPr>
          <w:rFonts w:ascii="Times New Roman" w:hAnsi="Times New Roman"/>
          <w:b/>
          <w:sz w:val="26"/>
          <w:szCs w:val="26"/>
        </w:rPr>
        <w:t>договоров</w:t>
      </w:r>
      <w:r>
        <w:rPr>
          <w:rFonts w:ascii="Times New Roman" w:hAnsi="Times New Roman"/>
          <w:sz w:val="26"/>
          <w:szCs w:val="26"/>
        </w:rPr>
        <w:t xml:space="preserve"> различных типов образовательных организаций.</w:t>
      </w:r>
    </w:p>
    <w:p w:rsidR="0020438E" w:rsidRDefault="0020438E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438E" w:rsidRPr="0020438E" w:rsidRDefault="0020438E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43319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Пункт 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1.6</w:t>
      </w:r>
      <w:r w:rsidRPr="0026151A">
        <w:rPr>
          <w:rFonts w:ascii="Times New Roman" w:hAnsi="Times New Roman"/>
          <w:b/>
          <w:color w:val="000000"/>
          <w:sz w:val="26"/>
          <w:szCs w:val="26"/>
          <w:u w:val="single"/>
        </w:rPr>
        <w:t>.</w:t>
      </w:r>
      <w:r w:rsidRPr="002615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3319">
        <w:rPr>
          <w:rFonts w:ascii="Times New Roman" w:hAnsi="Times New Roman"/>
          <w:b/>
          <w:color w:val="000000"/>
          <w:sz w:val="26"/>
          <w:szCs w:val="26"/>
        </w:rPr>
        <w:t>Регионального отраслевого соглашени</w:t>
      </w:r>
      <w:proofErr w:type="gramStart"/>
      <w:r w:rsidRPr="00843319">
        <w:rPr>
          <w:rFonts w:ascii="Times New Roman" w:hAnsi="Times New Roman"/>
          <w:b/>
          <w:color w:val="000000"/>
          <w:sz w:val="26"/>
          <w:szCs w:val="26"/>
        </w:rPr>
        <w:t>я-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«…</w:t>
      </w:r>
      <w:r w:rsidRPr="0020438E">
        <w:rPr>
          <w:rFonts w:ascii="Times New Roman" w:hAnsi="Times New Roman"/>
          <w:bCs/>
          <w:color w:val="000000"/>
          <w:sz w:val="26"/>
          <w:szCs w:val="26"/>
        </w:rPr>
        <w:t xml:space="preserve">коллективные договоры </w:t>
      </w:r>
      <w:r w:rsidRPr="0020438E">
        <w:rPr>
          <w:rFonts w:ascii="Times New Roman" w:hAnsi="Times New Roman"/>
          <w:color w:val="000000"/>
          <w:sz w:val="26"/>
          <w:szCs w:val="26"/>
        </w:rPr>
        <w:t>организаций</w:t>
      </w:r>
      <w:r w:rsidRPr="0020438E">
        <w:rPr>
          <w:rFonts w:ascii="Times New Roman" w:hAnsi="Times New Roman"/>
          <w:bCs/>
          <w:color w:val="000000"/>
          <w:sz w:val="26"/>
          <w:szCs w:val="26"/>
        </w:rPr>
        <w:t xml:space="preserve"> не могут содержать условий, снижающих уровень прав и гарантий работников, установленных трудовым законодательством и настоящим Соглашением. В коллективных договорах </w:t>
      </w:r>
      <w:r w:rsidRPr="0020438E">
        <w:rPr>
          <w:rFonts w:ascii="Times New Roman" w:hAnsi="Times New Roman"/>
          <w:color w:val="000000"/>
          <w:sz w:val="26"/>
          <w:szCs w:val="26"/>
        </w:rPr>
        <w:t>организаций</w:t>
      </w:r>
      <w:r w:rsidRPr="0020438E">
        <w:rPr>
          <w:rFonts w:ascii="Times New Roman" w:hAnsi="Times New Roman"/>
          <w:bCs/>
          <w:color w:val="000000"/>
          <w:sz w:val="26"/>
          <w:szCs w:val="26"/>
        </w:rPr>
        <w:t xml:space="preserve"> с учетом особенностей деятельности, финансовых возможностей могут предусматриваться дополнительные меры социальной поддержки, льготы, гарантии и преимущества для работников, более благоприятные условия труда по сравнению с установленными законами, иными нормативными правовыми актами и настоящим Соглашением.</w:t>
      </w:r>
    </w:p>
    <w:p w:rsidR="0020438E" w:rsidRDefault="0020438E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51C6B" w:rsidRPr="00843319" w:rsidRDefault="00DE15EF" w:rsidP="003F062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Комментарий:</w:t>
      </w:r>
      <w:r w:rsidRPr="00843319">
        <w:rPr>
          <w:rFonts w:ascii="Times New Roman" w:hAnsi="Times New Roman"/>
          <w:sz w:val="26"/>
          <w:szCs w:val="26"/>
        </w:rPr>
        <w:t xml:space="preserve"> </w:t>
      </w:r>
      <w:r w:rsidRPr="00843319">
        <w:rPr>
          <w:rFonts w:ascii="Times New Roman" w:hAnsi="Times New Roman"/>
          <w:i/>
          <w:sz w:val="26"/>
          <w:szCs w:val="26"/>
        </w:rPr>
        <w:t>Содержание и структура коллективного договора определяются сторонами.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ind w:firstLine="360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>При осуществлении коллективно-договорного регулирования необходимо соблюдать общие требования к содержанию коллективного договора, определяющие его соотношение с иными нормативными актами.</w:t>
      </w:r>
    </w:p>
    <w:p w:rsidR="00F51C6B" w:rsidRPr="00843319" w:rsidRDefault="00DE15EF" w:rsidP="003F062B">
      <w:pPr>
        <w:pStyle w:val="a4"/>
        <w:shd w:val="clear" w:color="auto" w:fill="FFFFFF"/>
        <w:spacing w:before="0" w:after="0"/>
        <w:ind w:firstLine="360"/>
        <w:jc w:val="both"/>
        <w:rPr>
          <w:i/>
          <w:sz w:val="26"/>
          <w:szCs w:val="26"/>
        </w:rPr>
      </w:pPr>
      <w:r w:rsidRPr="00843319">
        <w:rPr>
          <w:i/>
          <w:sz w:val="26"/>
          <w:szCs w:val="26"/>
        </w:rPr>
        <w:t xml:space="preserve">В соответствии со ст. 9 ТК РФ коллективные договоры </w:t>
      </w:r>
      <w:r w:rsidRPr="00843319">
        <w:rPr>
          <w:b/>
          <w:i/>
          <w:sz w:val="26"/>
          <w:szCs w:val="26"/>
        </w:rPr>
        <w:t>не могут</w:t>
      </w:r>
      <w:r w:rsidRPr="00843319">
        <w:rPr>
          <w:i/>
          <w:sz w:val="26"/>
          <w:szCs w:val="26"/>
        </w:rPr>
        <w:t xml:space="preserve"> содержать условия, снижающие уровень прав и гарантий работников, предусмотренный законодательством о труде</w:t>
      </w:r>
      <w:r w:rsidRPr="00843319">
        <w:rPr>
          <w:sz w:val="26"/>
          <w:szCs w:val="26"/>
        </w:rPr>
        <w:t xml:space="preserve"> </w:t>
      </w:r>
      <w:r w:rsidRPr="00843319">
        <w:rPr>
          <w:i/>
          <w:sz w:val="26"/>
          <w:szCs w:val="26"/>
        </w:rPr>
        <w:t>и иными нормативными правовыми актами, содержащими нормы трудового права. По сложившейся практике и согласно общим доктринальным положениям о построен</w:t>
      </w:r>
      <w:proofErr w:type="gramStart"/>
      <w:r w:rsidRPr="00843319">
        <w:rPr>
          <w:i/>
          <w:sz w:val="26"/>
          <w:szCs w:val="26"/>
        </w:rPr>
        <w:t>ии ие</w:t>
      </w:r>
      <w:proofErr w:type="gramEnd"/>
      <w:r w:rsidRPr="00843319">
        <w:rPr>
          <w:i/>
          <w:sz w:val="26"/>
          <w:szCs w:val="26"/>
        </w:rPr>
        <w:t xml:space="preserve">рархии источников трудового права коллективный договор не должен ухудшать положение работников и по сравнению </w:t>
      </w:r>
      <w:r w:rsidRPr="00843319">
        <w:rPr>
          <w:b/>
          <w:i/>
          <w:sz w:val="26"/>
          <w:szCs w:val="26"/>
        </w:rPr>
        <w:t>с соглашениями</w:t>
      </w:r>
      <w:r w:rsidRPr="00843319">
        <w:rPr>
          <w:i/>
          <w:sz w:val="26"/>
          <w:szCs w:val="26"/>
        </w:rPr>
        <w:t>, распространяющими свое действие на данного работодателя и на занятых у него работников. Напротив, он может устанавливать дополнительные льготы и преимущества, более благоприятные условия труда.</w:t>
      </w:r>
    </w:p>
    <w:p w:rsidR="00E432BA" w:rsidRDefault="00DE15EF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843319">
        <w:rPr>
          <w:rFonts w:ascii="Times New Roman" w:hAnsi="Times New Roman"/>
          <w:i/>
          <w:sz w:val="26"/>
          <w:szCs w:val="26"/>
        </w:rPr>
        <w:t>Если такие условия включены в коллективный договор, то они не подлежат применению (статья 9 ТК РФ).</w:t>
      </w:r>
    </w:p>
    <w:p w:rsidR="00F51C6B" w:rsidRDefault="00F51C6B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F062B" w:rsidRDefault="003F062B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F062B" w:rsidRDefault="003F062B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F062B" w:rsidRDefault="003F062B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F062B" w:rsidRDefault="003F062B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F062B" w:rsidRPr="00843319" w:rsidRDefault="003F062B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</w:p>
    <w:p w:rsidR="00F51C6B" w:rsidRPr="00843319" w:rsidRDefault="00DE15EF" w:rsidP="003F062B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п.13. Отсутствие </w:t>
      </w:r>
      <w:proofErr w:type="gramStart"/>
      <w:r w:rsidRPr="00843319">
        <w:rPr>
          <w:rFonts w:ascii="Times New Roman" w:hAnsi="Times New Roman"/>
          <w:b/>
          <w:sz w:val="26"/>
          <w:szCs w:val="26"/>
          <w:u w:val="single"/>
        </w:rPr>
        <w:t>контроля за</w:t>
      </w:r>
      <w:proofErr w:type="gramEnd"/>
      <w:r w:rsidRPr="00843319">
        <w:rPr>
          <w:rFonts w:ascii="Times New Roman" w:hAnsi="Times New Roman"/>
          <w:b/>
          <w:sz w:val="26"/>
          <w:szCs w:val="26"/>
          <w:u w:val="single"/>
        </w:rPr>
        <w:t xml:space="preserve"> выполнением коллективного договора сторонами социального партнерства.</w:t>
      </w:r>
    </w:p>
    <w:p w:rsidR="00F51C6B" w:rsidRPr="00843319" w:rsidRDefault="00F51C6B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51C6B" w:rsidRPr="00843319" w:rsidRDefault="00DE15EF" w:rsidP="003F06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3319">
        <w:rPr>
          <w:rFonts w:ascii="Times New Roman" w:hAnsi="Times New Roman"/>
          <w:b/>
          <w:sz w:val="26"/>
          <w:szCs w:val="26"/>
          <w:u w:val="single"/>
        </w:rPr>
        <w:t>Статья 51. ТК РФ:</w:t>
      </w:r>
    </w:p>
    <w:p w:rsidR="00F51C6B" w:rsidRPr="00843319" w:rsidRDefault="00DE15EF" w:rsidP="003F062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843319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843319">
        <w:rPr>
          <w:rFonts w:ascii="Times New Roman" w:hAnsi="Times New Roman"/>
          <w:color w:val="000000"/>
          <w:sz w:val="26"/>
          <w:szCs w:val="26"/>
        </w:rPr>
        <w:t xml:space="preserve"> выполнением коллективного договора, соглашения осуществляется сторонами социального партнерства, их представителями, соответствующими органами по труду.</w:t>
      </w:r>
    </w:p>
    <w:p w:rsidR="00F51C6B" w:rsidRPr="00843319" w:rsidRDefault="00DE15EF" w:rsidP="003F062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dst328"/>
      <w:bookmarkEnd w:id="1"/>
      <w:r w:rsidRPr="00843319">
        <w:rPr>
          <w:rFonts w:ascii="Times New Roman" w:hAnsi="Times New Roman"/>
          <w:color w:val="000000"/>
          <w:sz w:val="26"/>
          <w:szCs w:val="26"/>
        </w:rPr>
        <w:t>При проведении указанного контроля представители сторон обязаны предоставлять друг другу, а также соответствующим органам по труду необходимую для этого информацию не позднее одного месяца со дня получения соответствующего запроса.</w:t>
      </w:r>
    </w:p>
    <w:p w:rsidR="00371E7F" w:rsidRPr="00843319" w:rsidRDefault="00371E7F" w:rsidP="003F062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1E7F" w:rsidRPr="00843319" w:rsidRDefault="00DE15EF" w:rsidP="003F062B">
      <w:pPr>
        <w:pStyle w:val="paragraph"/>
        <w:shd w:val="clear" w:color="auto" w:fill="FFFFFF"/>
        <w:spacing w:before="0" w:beforeAutospacing="0" w:after="0" w:afterAutospacing="0"/>
        <w:ind w:firstLine="540"/>
        <w:jc w:val="both"/>
        <w:rPr>
          <w:i/>
          <w:color w:val="000000"/>
          <w:sz w:val="26"/>
          <w:szCs w:val="26"/>
        </w:rPr>
      </w:pPr>
      <w:r w:rsidRPr="00843319">
        <w:rPr>
          <w:b/>
          <w:sz w:val="26"/>
          <w:szCs w:val="26"/>
          <w:u w:val="single"/>
        </w:rPr>
        <w:t>Комментарий:</w:t>
      </w:r>
      <w:r w:rsidRPr="00843319">
        <w:rPr>
          <w:color w:val="000000"/>
          <w:sz w:val="26"/>
          <w:szCs w:val="26"/>
        </w:rPr>
        <w:t xml:space="preserve"> </w:t>
      </w:r>
      <w:r w:rsidRPr="00843319">
        <w:rPr>
          <w:i/>
          <w:color w:val="000000"/>
          <w:sz w:val="26"/>
          <w:szCs w:val="26"/>
        </w:rPr>
        <w:t xml:space="preserve">Контроль за выполнением коллективного договора, соглашения </w:t>
      </w:r>
      <w:proofErr w:type="gramStart"/>
      <w:r w:rsidRPr="00843319">
        <w:rPr>
          <w:i/>
          <w:color w:val="000000"/>
          <w:sz w:val="26"/>
          <w:szCs w:val="26"/>
        </w:rPr>
        <w:t>осуществляют</w:t>
      </w:r>
      <w:proofErr w:type="gramEnd"/>
      <w:r w:rsidRPr="00843319">
        <w:rPr>
          <w:i/>
          <w:color w:val="000000"/>
          <w:sz w:val="26"/>
          <w:szCs w:val="26"/>
        </w:rPr>
        <w:t xml:space="preserve"> прежде всего представители социальных партнеров.</w:t>
      </w:r>
    </w:p>
    <w:p w:rsidR="00371E7F" w:rsidRPr="00843319" w:rsidRDefault="00DE15EF" w:rsidP="003F062B">
      <w:pPr>
        <w:pStyle w:val="paragraph"/>
        <w:shd w:val="clear" w:color="auto" w:fill="FFFFFF"/>
        <w:spacing w:before="0" w:beforeAutospacing="0" w:after="0" w:afterAutospacing="0"/>
        <w:ind w:firstLine="540"/>
        <w:jc w:val="both"/>
        <w:rPr>
          <w:i/>
          <w:color w:val="000000"/>
          <w:sz w:val="26"/>
          <w:szCs w:val="26"/>
        </w:rPr>
      </w:pPr>
      <w:r w:rsidRPr="00843319">
        <w:rPr>
          <w:i/>
          <w:color w:val="000000"/>
          <w:sz w:val="26"/>
          <w:szCs w:val="26"/>
        </w:rPr>
        <w:t xml:space="preserve">Порядок и формы осуществления контроля устанавливаются сторонами самостоятельно, в </w:t>
      </w:r>
      <w:proofErr w:type="spellStart"/>
      <w:r w:rsidRPr="00843319">
        <w:rPr>
          <w:i/>
          <w:color w:val="000000"/>
          <w:sz w:val="26"/>
          <w:szCs w:val="26"/>
        </w:rPr>
        <w:t>т.ч</w:t>
      </w:r>
      <w:proofErr w:type="spellEnd"/>
      <w:r w:rsidRPr="00843319">
        <w:rPr>
          <w:i/>
          <w:color w:val="000000"/>
          <w:sz w:val="26"/>
          <w:szCs w:val="26"/>
        </w:rPr>
        <w:t xml:space="preserve">. могут быть определены в самом коллективном договоре. Допустимо использовать форму отчета о выполнении коллективного договора на </w:t>
      </w:r>
      <w:r w:rsidR="007417EC" w:rsidRPr="00843319">
        <w:rPr>
          <w:i/>
          <w:color w:val="000000"/>
          <w:sz w:val="26"/>
          <w:szCs w:val="26"/>
        </w:rPr>
        <w:t xml:space="preserve">профсоюзном собрании, </w:t>
      </w:r>
      <w:r w:rsidRPr="00843319">
        <w:rPr>
          <w:i/>
          <w:color w:val="000000"/>
          <w:sz w:val="26"/>
          <w:szCs w:val="26"/>
        </w:rPr>
        <w:t>общем собрании работников, совещании при руководителе организации</w:t>
      </w:r>
      <w:r w:rsidR="007417EC" w:rsidRPr="00843319">
        <w:rPr>
          <w:i/>
          <w:color w:val="000000"/>
          <w:sz w:val="26"/>
          <w:szCs w:val="26"/>
        </w:rPr>
        <w:t xml:space="preserve"> с участием профсоюзного комитета</w:t>
      </w:r>
      <w:r w:rsidRPr="00843319">
        <w:rPr>
          <w:i/>
          <w:color w:val="000000"/>
          <w:sz w:val="26"/>
          <w:szCs w:val="26"/>
        </w:rPr>
        <w:t>, заседании профсоюзного комитета</w:t>
      </w:r>
      <w:r w:rsidR="007417EC" w:rsidRPr="00843319">
        <w:rPr>
          <w:i/>
          <w:color w:val="000000"/>
          <w:sz w:val="26"/>
          <w:szCs w:val="26"/>
        </w:rPr>
        <w:t xml:space="preserve"> с участием представителей работодателя </w:t>
      </w:r>
      <w:r w:rsidRPr="00843319">
        <w:rPr>
          <w:i/>
          <w:color w:val="000000"/>
          <w:sz w:val="26"/>
          <w:szCs w:val="26"/>
        </w:rPr>
        <w:t xml:space="preserve"> и др.</w:t>
      </w:r>
    </w:p>
    <w:p w:rsidR="00371E7F" w:rsidRPr="00843319" w:rsidRDefault="00DE15EF" w:rsidP="003F062B">
      <w:pPr>
        <w:pStyle w:val="paragraph"/>
        <w:shd w:val="clear" w:color="auto" w:fill="FFFFFF"/>
        <w:spacing w:before="0" w:beforeAutospacing="0" w:after="0" w:afterAutospacing="0"/>
        <w:ind w:firstLine="540"/>
        <w:jc w:val="both"/>
        <w:rPr>
          <w:i/>
          <w:color w:val="000000"/>
          <w:sz w:val="26"/>
          <w:szCs w:val="26"/>
        </w:rPr>
      </w:pPr>
      <w:r w:rsidRPr="00843319">
        <w:rPr>
          <w:i/>
          <w:color w:val="000000"/>
          <w:sz w:val="26"/>
          <w:szCs w:val="26"/>
        </w:rPr>
        <w:t>Для проведения контроля социальные партнеры обязаны предоставлять друг другу информацию о выполнении условий коллективного договора.</w:t>
      </w:r>
    </w:p>
    <w:p w:rsidR="00371E7F" w:rsidRPr="00843319" w:rsidRDefault="00DE15EF" w:rsidP="003F062B">
      <w:pPr>
        <w:pStyle w:val="paragraph"/>
        <w:shd w:val="clear" w:color="auto" w:fill="FFFFFF"/>
        <w:spacing w:before="0" w:beforeAutospacing="0" w:after="0" w:afterAutospacing="0"/>
        <w:ind w:firstLine="540"/>
        <w:jc w:val="both"/>
        <w:rPr>
          <w:i/>
          <w:color w:val="000000"/>
          <w:sz w:val="26"/>
          <w:szCs w:val="26"/>
        </w:rPr>
      </w:pPr>
      <w:r w:rsidRPr="00843319">
        <w:rPr>
          <w:i/>
          <w:color w:val="000000"/>
          <w:sz w:val="26"/>
          <w:szCs w:val="26"/>
        </w:rPr>
        <w:t xml:space="preserve">Правило о предоставлении информации относится главным образом к работодателю (работодателям), поскольку именно на него возложено исполнение обязательств по коллективному договору.  </w:t>
      </w:r>
    </w:p>
    <w:p w:rsidR="00F51C6B" w:rsidRPr="00843319" w:rsidRDefault="00DE15EF" w:rsidP="003F062B">
      <w:pPr>
        <w:pStyle w:val="paragraph"/>
        <w:shd w:val="clear" w:color="auto" w:fill="FFFFFF"/>
        <w:spacing w:before="0" w:beforeAutospacing="0" w:after="0" w:afterAutospacing="0"/>
        <w:ind w:firstLine="540"/>
        <w:jc w:val="both"/>
        <w:rPr>
          <w:i/>
          <w:color w:val="000000"/>
          <w:sz w:val="26"/>
          <w:szCs w:val="26"/>
        </w:rPr>
      </w:pPr>
      <w:r w:rsidRPr="00843319">
        <w:rPr>
          <w:i/>
          <w:color w:val="000000"/>
          <w:sz w:val="26"/>
          <w:szCs w:val="26"/>
        </w:rPr>
        <w:t xml:space="preserve"> Часть 2 комментируемой статьи предусматривает порядок и сроки предоставления информации: заинтересованная сторона должна направить запрос и имеет право получить соответствующую информацию в течение месяца со дня получения запроса партнером.</w:t>
      </w:r>
    </w:p>
    <w:p w:rsidR="00F51C6B" w:rsidRPr="00843319" w:rsidRDefault="00F51C6B" w:rsidP="003F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4A264C" w:rsidRPr="004A264C" w:rsidRDefault="00371E7F" w:rsidP="003F062B">
      <w:pPr>
        <w:shd w:val="clear" w:color="auto" w:fill="FFFFFF"/>
        <w:tabs>
          <w:tab w:val="num" w:pos="2286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3319">
        <w:rPr>
          <w:rFonts w:ascii="Times New Roman" w:hAnsi="Times New Roman"/>
          <w:b/>
          <w:color w:val="000000"/>
          <w:sz w:val="26"/>
          <w:szCs w:val="26"/>
          <w:u w:val="single"/>
        </w:rPr>
        <w:t>Приложение 1</w:t>
      </w:r>
      <w:r w:rsidRPr="00843319">
        <w:rPr>
          <w:rFonts w:ascii="Times New Roman" w:hAnsi="Times New Roman"/>
          <w:b/>
          <w:color w:val="000000"/>
          <w:sz w:val="26"/>
          <w:szCs w:val="26"/>
        </w:rPr>
        <w:t xml:space="preserve"> «Положение о </w:t>
      </w:r>
      <w:r w:rsidRPr="002608DB">
        <w:rPr>
          <w:rFonts w:ascii="Times New Roman" w:hAnsi="Times New Roman"/>
          <w:b/>
          <w:color w:val="000000"/>
          <w:sz w:val="26"/>
          <w:szCs w:val="26"/>
        </w:rPr>
        <w:t>деятельности комиссий по регулированию социально-трудовых отношений в  системе образования Курской области</w:t>
      </w:r>
      <w:r w:rsidRPr="00843319">
        <w:rPr>
          <w:rFonts w:ascii="Times New Roman" w:hAnsi="Times New Roman"/>
          <w:b/>
          <w:color w:val="000000"/>
          <w:sz w:val="26"/>
          <w:szCs w:val="26"/>
        </w:rPr>
        <w:t>» Регионального отраслевого соглашени</w:t>
      </w:r>
      <w:proofErr w:type="gramStart"/>
      <w:r w:rsidRPr="00843319">
        <w:rPr>
          <w:rFonts w:ascii="Times New Roman" w:hAnsi="Times New Roman"/>
          <w:b/>
          <w:color w:val="000000"/>
          <w:sz w:val="26"/>
          <w:szCs w:val="26"/>
        </w:rPr>
        <w:t>я-</w:t>
      </w:r>
      <w:proofErr w:type="gramEnd"/>
      <w:r w:rsidRPr="0084331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371E7F">
        <w:rPr>
          <w:rFonts w:ascii="Times New Roman" w:hAnsi="Times New Roman"/>
          <w:color w:val="000000"/>
          <w:sz w:val="26"/>
          <w:szCs w:val="26"/>
        </w:rPr>
        <w:t>комисси</w:t>
      </w:r>
      <w:r w:rsidRPr="00843319">
        <w:rPr>
          <w:rFonts w:ascii="Times New Roman" w:hAnsi="Times New Roman"/>
          <w:color w:val="000000"/>
          <w:sz w:val="26"/>
          <w:szCs w:val="26"/>
        </w:rPr>
        <w:t>я</w:t>
      </w:r>
      <w:r w:rsidRPr="00371E7F">
        <w:rPr>
          <w:rFonts w:ascii="Times New Roman" w:hAnsi="Times New Roman"/>
          <w:color w:val="000000"/>
          <w:sz w:val="26"/>
          <w:szCs w:val="26"/>
        </w:rPr>
        <w:t xml:space="preserve"> по регулированию социально-трудовых отношений </w:t>
      </w:r>
      <w:r w:rsidRPr="00371E7F">
        <w:rPr>
          <w:rFonts w:ascii="Times New Roman" w:hAnsi="Times New Roman"/>
          <w:b/>
          <w:color w:val="000000"/>
          <w:sz w:val="26"/>
          <w:szCs w:val="26"/>
        </w:rPr>
        <w:t>осуществл</w:t>
      </w:r>
      <w:r w:rsidR="004A264C" w:rsidRPr="00DE15EF">
        <w:rPr>
          <w:rFonts w:ascii="Times New Roman" w:hAnsi="Times New Roman"/>
          <w:b/>
          <w:color w:val="000000"/>
          <w:sz w:val="26"/>
          <w:szCs w:val="26"/>
        </w:rPr>
        <w:t>яет</w:t>
      </w:r>
      <w:r w:rsidRPr="00371E7F">
        <w:rPr>
          <w:rFonts w:ascii="Times New Roman" w:hAnsi="Times New Roman"/>
          <w:b/>
          <w:color w:val="000000"/>
          <w:sz w:val="26"/>
          <w:szCs w:val="26"/>
        </w:rPr>
        <w:t xml:space="preserve"> контрол</w:t>
      </w:r>
      <w:r w:rsidR="004A264C" w:rsidRPr="00DE15EF">
        <w:rPr>
          <w:rFonts w:ascii="Times New Roman" w:hAnsi="Times New Roman"/>
          <w:b/>
          <w:color w:val="000000"/>
          <w:sz w:val="26"/>
          <w:szCs w:val="26"/>
        </w:rPr>
        <w:t>ь</w:t>
      </w:r>
      <w:r w:rsidRPr="00371E7F">
        <w:rPr>
          <w:rFonts w:ascii="Times New Roman" w:hAnsi="Times New Roman"/>
          <w:color w:val="000000"/>
          <w:sz w:val="26"/>
          <w:szCs w:val="26"/>
        </w:rPr>
        <w:t xml:space="preserve"> за выполнением коллективн</w:t>
      </w:r>
      <w:r w:rsidR="004A264C" w:rsidRPr="00843319">
        <w:rPr>
          <w:rFonts w:ascii="Times New Roman" w:hAnsi="Times New Roman"/>
          <w:color w:val="000000"/>
          <w:sz w:val="26"/>
          <w:szCs w:val="26"/>
        </w:rPr>
        <w:t>ого</w:t>
      </w:r>
      <w:r w:rsidRPr="00371E7F">
        <w:rPr>
          <w:rFonts w:ascii="Times New Roman" w:hAnsi="Times New Roman"/>
          <w:color w:val="000000"/>
          <w:sz w:val="26"/>
          <w:szCs w:val="26"/>
        </w:rPr>
        <w:t xml:space="preserve"> договор</w:t>
      </w:r>
      <w:r w:rsidR="004A264C" w:rsidRPr="00843319">
        <w:rPr>
          <w:rFonts w:ascii="Times New Roman" w:hAnsi="Times New Roman"/>
          <w:color w:val="000000"/>
          <w:sz w:val="26"/>
          <w:szCs w:val="26"/>
        </w:rPr>
        <w:t>а</w:t>
      </w:r>
      <w:r w:rsidRPr="00371E7F">
        <w:rPr>
          <w:rFonts w:ascii="Times New Roman" w:hAnsi="Times New Roman"/>
          <w:color w:val="000000"/>
          <w:sz w:val="26"/>
          <w:szCs w:val="26"/>
        </w:rPr>
        <w:t xml:space="preserve"> на соответствующем уровне, рассмотрение по инициативе сторон вопросов, возникших в ходе их выполнения</w:t>
      </w:r>
      <w:r w:rsidR="004A264C" w:rsidRPr="00843319">
        <w:rPr>
          <w:rFonts w:ascii="Times New Roman" w:hAnsi="Times New Roman"/>
          <w:color w:val="000000"/>
          <w:sz w:val="26"/>
          <w:szCs w:val="26"/>
        </w:rPr>
        <w:t>.</w:t>
      </w:r>
      <w:r w:rsidR="00DE15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264C" w:rsidRPr="004A264C">
        <w:rPr>
          <w:rFonts w:ascii="Times New Roman" w:hAnsi="Times New Roman"/>
          <w:color w:val="000000"/>
          <w:sz w:val="26"/>
          <w:szCs w:val="26"/>
        </w:rPr>
        <w:t>Члены комисси</w:t>
      </w:r>
      <w:r w:rsidR="004A264C" w:rsidRPr="00843319">
        <w:rPr>
          <w:rFonts w:ascii="Times New Roman" w:hAnsi="Times New Roman"/>
          <w:color w:val="000000"/>
          <w:sz w:val="26"/>
          <w:szCs w:val="26"/>
        </w:rPr>
        <w:t>и</w:t>
      </w:r>
      <w:r w:rsidR="004A264C" w:rsidRPr="004A264C">
        <w:rPr>
          <w:rFonts w:ascii="Times New Roman" w:hAnsi="Times New Roman"/>
          <w:color w:val="000000"/>
          <w:sz w:val="26"/>
          <w:szCs w:val="26"/>
        </w:rPr>
        <w:t xml:space="preserve"> имеют право запрашивать информацию в ходе подготовки, ведения переговорных процессов, разработки коллективных договоров, </w:t>
      </w:r>
      <w:r w:rsidR="004A264C" w:rsidRPr="0084331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264C" w:rsidRPr="004A264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264C" w:rsidRPr="004A264C">
        <w:rPr>
          <w:rFonts w:ascii="Times New Roman" w:hAnsi="Times New Roman"/>
          <w:b/>
          <w:color w:val="000000"/>
          <w:sz w:val="26"/>
          <w:szCs w:val="26"/>
        </w:rPr>
        <w:t>осуществления контроля</w:t>
      </w:r>
      <w:r w:rsidR="004A264C" w:rsidRPr="004A264C">
        <w:rPr>
          <w:rFonts w:ascii="Times New Roman" w:hAnsi="Times New Roman"/>
          <w:color w:val="000000"/>
          <w:sz w:val="26"/>
          <w:szCs w:val="26"/>
        </w:rPr>
        <w:t xml:space="preserve"> их реализацией.</w:t>
      </w:r>
    </w:p>
    <w:p w:rsidR="00F51C6B" w:rsidRPr="00843319" w:rsidRDefault="004A264C" w:rsidP="003F06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319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sectPr w:rsidR="00F51C6B" w:rsidRPr="00843319">
      <w:footerReference w:type="default" r:id="rId8"/>
      <w:pgSz w:w="11906" w:h="16838" w:code="9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22" w:rsidRDefault="00E11F22" w:rsidP="003F062B">
      <w:pPr>
        <w:spacing w:after="0" w:line="240" w:lineRule="auto"/>
      </w:pPr>
      <w:r>
        <w:separator/>
      </w:r>
    </w:p>
  </w:endnote>
  <w:endnote w:type="continuationSeparator" w:id="0">
    <w:p w:rsidR="00E11F22" w:rsidRDefault="00E11F22" w:rsidP="003F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217740"/>
      <w:docPartObj>
        <w:docPartGallery w:val="Page Numbers (Bottom of Page)"/>
        <w:docPartUnique/>
      </w:docPartObj>
    </w:sdtPr>
    <w:sdtContent>
      <w:p w:rsidR="003F062B" w:rsidRDefault="003F062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3F062B" w:rsidRDefault="003F06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22" w:rsidRDefault="00E11F22" w:rsidP="003F062B">
      <w:pPr>
        <w:spacing w:after="0" w:line="240" w:lineRule="auto"/>
      </w:pPr>
      <w:r>
        <w:separator/>
      </w:r>
    </w:p>
  </w:footnote>
  <w:footnote w:type="continuationSeparator" w:id="0">
    <w:p w:rsidR="00E11F22" w:rsidRDefault="00E11F22" w:rsidP="003F0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14E"/>
    <w:multiLevelType w:val="hybridMultilevel"/>
    <w:tmpl w:val="74462438"/>
    <w:lvl w:ilvl="0" w:tplc="C4D836F0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  <w:sz w:val="20"/>
      </w:rPr>
    </w:lvl>
    <w:lvl w:ilvl="1" w:tplc="0FC45026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  <w:sz w:val="20"/>
      </w:rPr>
    </w:lvl>
    <w:lvl w:ilvl="2" w:tplc="598A7F52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  <w:sz w:val="20"/>
      </w:rPr>
    </w:lvl>
    <w:lvl w:ilvl="3" w:tplc="D494BB90">
      <w:start w:val="1"/>
      <w:numFmt w:val="bullet"/>
      <w:lvlText w:val="§"/>
      <w:lvlJc w:val="left"/>
      <w:pPr>
        <w:spacing w:beforeAutospacing="0" w:after="0" w:afterAutospacing="0" w:line="240" w:lineRule="auto"/>
        <w:ind w:left="2880" w:hanging="360"/>
      </w:pPr>
      <w:rPr>
        <w:rFonts w:ascii="Wingdings" w:hAnsi="Wingdings"/>
        <w:sz w:val="20"/>
      </w:rPr>
    </w:lvl>
    <w:lvl w:ilvl="4" w:tplc="2E6419CC">
      <w:start w:val="1"/>
      <w:numFmt w:val="bullet"/>
      <w:lvlText w:val="§"/>
      <w:lvlJc w:val="left"/>
      <w:pPr>
        <w:spacing w:beforeAutospacing="0" w:after="0" w:afterAutospacing="0" w:line="240" w:lineRule="auto"/>
        <w:ind w:left="3600" w:hanging="360"/>
      </w:pPr>
      <w:rPr>
        <w:rFonts w:ascii="Wingdings" w:hAnsi="Wingdings"/>
        <w:sz w:val="20"/>
      </w:rPr>
    </w:lvl>
    <w:lvl w:ilvl="5" w:tplc="2DB83428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  <w:sz w:val="20"/>
      </w:rPr>
    </w:lvl>
    <w:lvl w:ilvl="6" w:tplc="3AE23D02">
      <w:start w:val="1"/>
      <w:numFmt w:val="bullet"/>
      <w:lvlText w:val="§"/>
      <w:lvlJc w:val="left"/>
      <w:pPr>
        <w:spacing w:beforeAutospacing="0" w:after="0" w:afterAutospacing="0" w:line="240" w:lineRule="auto"/>
        <w:ind w:left="5040" w:hanging="360"/>
      </w:pPr>
      <w:rPr>
        <w:rFonts w:ascii="Wingdings" w:hAnsi="Wingdings"/>
        <w:sz w:val="20"/>
      </w:rPr>
    </w:lvl>
    <w:lvl w:ilvl="7" w:tplc="E264CF3A">
      <w:start w:val="1"/>
      <w:numFmt w:val="bullet"/>
      <w:lvlText w:val="§"/>
      <w:lvlJc w:val="left"/>
      <w:pPr>
        <w:spacing w:beforeAutospacing="0" w:after="0" w:afterAutospacing="0" w:line="240" w:lineRule="auto"/>
        <w:ind w:left="5760" w:hanging="360"/>
      </w:pPr>
      <w:rPr>
        <w:rFonts w:ascii="Wingdings" w:hAnsi="Wingdings"/>
        <w:sz w:val="20"/>
      </w:rPr>
    </w:lvl>
    <w:lvl w:ilvl="8" w:tplc="88F6B590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1">
    <w:nsid w:val="091C3458"/>
    <w:multiLevelType w:val="hybridMultilevel"/>
    <w:tmpl w:val="F9028CC0"/>
    <w:lvl w:ilvl="0" w:tplc="F6968554">
      <w:start w:val="1"/>
      <w:numFmt w:val="bullet"/>
      <w:lvlText w:val="·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  <w:sz w:val="20"/>
      </w:rPr>
    </w:lvl>
    <w:lvl w:ilvl="1" w:tplc="72048928">
      <w:start w:val="1"/>
      <w:numFmt w:val="bullet"/>
      <w:lvlText w:val="o"/>
      <w:lvlJc w:val="left"/>
      <w:pPr>
        <w:spacing w:beforeAutospacing="0" w:after="0" w:afterAutospacing="0" w:line="240" w:lineRule="auto"/>
        <w:ind w:left="2160" w:hanging="360"/>
      </w:pPr>
      <w:rPr>
        <w:rFonts w:ascii="Courier New" w:hAnsi="Courier New"/>
        <w:sz w:val="20"/>
      </w:rPr>
    </w:lvl>
    <w:lvl w:ilvl="2" w:tplc="64A0DD92">
      <w:start w:val="1"/>
      <w:numFmt w:val="bullet"/>
      <w:lvlText w:val="§"/>
      <w:lvlJc w:val="left"/>
      <w:pPr>
        <w:spacing w:beforeAutospacing="0" w:after="0" w:afterAutospacing="0" w:line="240" w:lineRule="auto"/>
        <w:ind w:left="2880" w:hanging="360"/>
      </w:pPr>
      <w:rPr>
        <w:rFonts w:ascii="Wingdings" w:hAnsi="Wingdings"/>
        <w:sz w:val="20"/>
      </w:rPr>
    </w:lvl>
    <w:lvl w:ilvl="3" w:tplc="C77A4A5C">
      <w:start w:val="1"/>
      <w:numFmt w:val="bullet"/>
      <w:lvlText w:val="§"/>
      <w:lvlJc w:val="left"/>
      <w:pPr>
        <w:spacing w:beforeAutospacing="0" w:after="0" w:afterAutospacing="0" w:line="240" w:lineRule="auto"/>
        <w:ind w:left="3600" w:hanging="360"/>
      </w:pPr>
      <w:rPr>
        <w:rFonts w:ascii="Wingdings" w:hAnsi="Wingdings"/>
        <w:sz w:val="20"/>
      </w:rPr>
    </w:lvl>
    <w:lvl w:ilvl="4" w:tplc="2C227912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  <w:sz w:val="20"/>
      </w:rPr>
    </w:lvl>
    <w:lvl w:ilvl="5" w:tplc="4BA42564">
      <w:start w:val="1"/>
      <w:numFmt w:val="bullet"/>
      <w:lvlText w:val="§"/>
      <w:lvlJc w:val="left"/>
      <w:pPr>
        <w:spacing w:beforeAutospacing="0" w:after="0" w:afterAutospacing="0" w:line="240" w:lineRule="auto"/>
        <w:ind w:left="5040" w:hanging="360"/>
      </w:pPr>
      <w:rPr>
        <w:rFonts w:ascii="Wingdings" w:hAnsi="Wingdings"/>
        <w:sz w:val="20"/>
      </w:rPr>
    </w:lvl>
    <w:lvl w:ilvl="6" w:tplc="E2F09F9E">
      <w:start w:val="1"/>
      <w:numFmt w:val="bullet"/>
      <w:lvlText w:val="§"/>
      <w:lvlJc w:val="left"/>
      <w:pPr>
        <w:spacing w:beforeAutospacing="0" w:after="0" w:afterAutospacing="0" w:line="240" w:lineRule="auto"/>
        <w:ind w:left="5760" w:hanging="360"/>
      </w:pPr>
      <w:rPr>
        <w:rFonts w:ascii="Wingdings" w:hAnsi="Wingdings"/>
        <w:sz w:val="20"/>
      </w:rPr>
    </w:lvl>
    <w:lvl w:ilvl="7" w:tplc="D7347552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  <w:sz w:val="20"/>
      </w:rPr>
    </w:lvl>
    <w:lvl w:ilvl="8" w:tplc="4D7E4932">
      <w:start w:val="1"/>
      <w:numFmt w:val="bullet"/>
      <w:lvlText w:val="§"/>
      <w:lvlJc w:val="left"/>
      <w:pPr>
        <w:spacing w:beforeAutospacing="0" w:after="0" w:afterAutospacing="0" w:line="240" w:lineRule="auto"/>
        <w:ind w:left="7200" w:hanging="360"/>
      </w:pPr>
      <w:rPr>
        <w:rFonts w:ascii="Wingdings" w:hAnsi="Wingdings"/>
        <w:sz w:val="20"/>
      </w:rPr>
    </w:lvl>
  </w:abstractNum>
  <w:abstractNum w:abstractNumId="2">
    <w:nsid w:val="0BE468B8"/>
    <w:multiLevelType w:val="hybridMultilevel"/>
    <w:tmpl w:val="CCA089DA"/>
    <w:lvl w:ilvl="0" w:tplc="940ABB54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  <w:sz w:val="20"/>
      </w:rPr>
    </w:lvl>
    <w:lvl w:ilvl="1" w:tplc="2E82800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  <w:sz w:val="20"/>
      </w:rPr>
    </w:lvl>
    <w:lvl w:ilvl="2" w:tplc="FEA498D4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  <w:sz w:val="20"/>
      </w:rPr>
    </w:lvl>
    <w:lvl w:ilvl="3" w:tplc="6F6CEADE">
      <w:start w:val="1"/>
      <w:numFmt w:val="bullet"/>
      <w:lvlText w:val="§"/>
      <w:lvlJc w:val="left"/>
      <w:pPr>
        <w:spacing w:beforeAutospacing="0" w:after="0" w:afterAutospacing="0" w:line="240" w:lineRule="auto"/>
        <w:ind w:left="2880" w:hanging="360"/>
      </w:pPr>
      <w:rPr>
        <w:rFonts w:ascii="Wingdings" w:hAnsi="Wingdings"/>
        <w:sz w:val="20"/>
      </w:rPr>
    </w:lvl>
    <w:lvl w:ilvl="4" w:tplc="DE0AAD2A">
      <w:start w:val="1"/>
      <w:numFmt w:val="bullet"/>
      <w:lvlText w:val="§"/>
      <w:lvlJc w:val="left"/>
      <w:pPr>
        <w:spacing w:beforeAutospacing="0" w:after="0" w:afterAutospacing="0" w:line="240" w:lineRule="auto"/>
        <w:ind w:left="3600" w:hanging="360"/>
      </w:pPr>
      <w:rPr>
        <w:rFonts w:ascii="Wingdings" w:hAnsi="Wingdings"/>
        <w:sz w:val="20"/>
      </w:rPr>
    </w:lvl>
    <w:lvl w:ilvl="5" w:tplc="CA7C7D0E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  <w:sz w:val="20"/>
      </w:rPr>
    </w:lvl>
    <w:lvl w:ilvl="6" w:tplc="F7E4A7E8">
      <w:start w:val="1"/>
      <w:numFmt w:val="bullet"/>
      <w:lvlText w:val="§"/>
      <w:lvlJc w:val="left"/>
      <w:pPr>
        <w:spacing w:beforeAutospacing="0" w:after="0" w:afterAutospacing="0" w:line="240" w:lineRule="auto"/>
        <w:ind w:left="5040" w:hanging="360"/>
      </w:pPr>
      <w:rPr>
        <w:rFonts w:ascii="Wingdings" w:hAnsi="Wingdings"/>
        <w:sz w:val="20"/>
      </w:rPr>
    </w:lvl>
    <w:lvl w:ilvl="7" w:tplc="EE1E8690">
      <w:start w:val="1"/>
      <w:numFmt w:val="bullet"/>
      <w:lvlText w:val="§"/>
      <w:lvlJc w:val="left"/>
      <w:pPr>
        <w:spacing w:beforeAutospacing="0" w:after="0" w:afterAutospacing="0" w:line="240" w:lineRule="auto"/>
        <w:ind w:left="5760" w:hanging="360"/>
      </w:pPr>
      <w:rPr>
        <w:rFonts w:ascii="Wingdings" w:hAnsi="Wingdings"/>
        <w:sz w:val="20"/>
      </w:rPr>
    </w:lvl>
    <w:lvl w:ilvl="8" w:tplc="A1965F3C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3">
    <w:nsid w:val="1F8264D4"/>
    <w:multiLevelType w:val="hybridMultilevel"/>
    <w:tmpl w:val="A1F84102"/>
    <w:lvl w:ilvl="0" w:tplc="43269CF6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  <w:sz w:val="20"/>
      </w:rPr>
    </w:lvl>
    <w:lvl w:ilvl="1" w:tplc="F692D45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  <w:sz w:val="20"/>
      </w:rPr>
    </w:lvl>
    <w:lvl w:ilvl="2" w:tplc="991EA6C6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  <w:sz w:val="20"/>
      </w:rPr>
    </w:lvl>
    <w:lvl w:ilvl="3" w:tplc="7C7AEFF8">
      <w:start w:val="1"/>
      <w:numFmt w:val="bullet"/>
      <w:lvlText w:val="§"/>
      <w:lvlJc w:val="left"/>
      <w:pPr>
        <w:spacing w:beforeAutospacing="0" w:after="0" w:afterAutospacing="0" w:line="240" w:lineRule="auto"/>
        <w:ind w:left="2880" w:hanging="360"/>
      </w:pPr>
      <w:rPr>
        <w:rFonts w:ascii="Wingdings" w:hAnsi="Wingdings"/>
        <w:sz w:val="20"/>
      </w:rPr>
    </w:lvl>
    <w:lvl w:ilvl="4" w:tplc="905821E0">
      <w:start w:val="1"/>
      <w:numFmt w:val="bullet"/>
      <w:lvlText w:val="§"/>
      <w:lvlJc w:val="left"/>
      <w:pPr>
        <w:spacing w:beforeAutospacing="0" w:after="0" w:afterAutospacing="0" w:line="240" w:lineRule="auto"/>
        <w:ind w:left="3600" w:hanging="360"/>
      </w:pPr>
      <w:rPr>
        <w:rFonts w:ascii="Wingdings" w:hAnsi="Wingdings"/>
        <w:sz w:val="20"/>
      </w:rPr>
    </w:lvl>
    <w:lvl w:ilvl="5" w:tplc="F6049FC8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  <w:sz w:val="20"/>
      </w:rPr>
    </w:lvl>
    <w:lvl w:ilvl="6" w:tplc="489855D0">
      <w:start w:val="1"/>
      <w:numFmt w:val="bullet"/>
      <w:lvlText w:val="§"/>
      <w:lvlJc w:val="left"/>
      <w:pPr>
        <w:spacing w:beforeAutospacing="0" w:after="0" w:afterAutospacing="0" w:line="240" w:lineRule="auto"/>
        <w:ind w:left="5040" w:hanging="360"/>
      </w:pPr>
      <w:rPr>
        <w:rFonts w:ascii="Wingdings" w:hAnsi="Wingdings"/>
        <w:sz w:val="20"/>
      </w:rPr>
    </w:lvl>
    <w:lvl w:ilvl="7" w:tplc="A900E2A8">
      <w:start w:val="1"/>
      <w:numFmt w:val="bullet"/>
      <w:lvlText w:val="§"/>
      <w:lvlJc w:val="left"/>
      <w:pPr>
        <w:spacing w:beforeAutospacing="0" w:after="0" w:afterAutospacing="0" w:line="240" w:lineRule="auto"/>
        <w:ind w:left="5760" w:hanging="360"/>
      </w:pPr>
      <w:rPr>
        <w:rFonts w:ascii="Wingdings" w:hAnsi="Wingdings"/>
        <w:sz w:val="20"/>
      </w:rPr>
    </w:lvl>
    <w:lvl w:ilvl="8" w:tplc="D87499BE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4">
    <w:nsid w:val="2A3155ED"/>
    <w:multiLevelType w:val="hybridMultilevel"/>
    <w:tmpl w:val="8B500492"/>
    <w:lvl w:ilvl="0" w:tplc="586A687A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  <w:sz w:val="20"/>
      </w:rPr>
    </w:lvl>
    <w:lvl w:ilvl="1" w:tplc="AFCC92AC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  <w:sz w:val="20"/>
      </w:rPr>
    </w:lvl>
    <w:lvl w:ilvl="2" w:tplc="7AD6CC3C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  <w:sz w:val="20"/>
      </w:rPr>
    </w:lvl>
    <w:lvl w:ilvl="3" w:tplc="D984273C">
      <w:start w:val="1"/>
      <w:numFmt w:val="bullet"/>
      <w:lvlText w:val="§"/>
      <w:lvlJc w:val="left"/>
      <w:pPr>
        <w:spacing w:beforeAutospacing="0" w:after="0" w:afterAutospacing="0" w:line="240" w:lineRule="auto"/>
        <w:ind w:left="2880" w:hanging="360"/>
      </w:pPr>
      <w:rPr>
        <w:rFonts w:ascii="Wingdings" w:hAnsi="Wingdings"/>
        <w:sz w:val="20"/>
      </w:rPr>
    </w:lvl>
    <w:lvl w:ilvl="4" w:tplc="6D38687C">
      <w:start w:val="1"/>
      <w:numFmt w:val="bullet"/>
      <w:lvlText w:val="§"/>
      <w:lvlJc w:val="left"/>
      <w:pPr>
        <w:spacing w:beforeAutospacing="0" w:after="0" w:afterAutospacing="0" w:line="240" w:lineRule="auto"/>
        <w:ind w:left="3600" w:hanging="360"/>
      </w:pPr>
      <w:rPr>
        <w:rFonts w:ascii="Wingdings" w:hAnsi="Wingdings"/>
        <w:sz w:val="20"/>
      </w:rPr>
    </w:lvl>
    <w:lvl w:ilvl="5" w:tplc="ECEC97A6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  <w:sz w:val="20"/>
      </w:rPr>
    </w:lvl>
    <w:lvl w:ilvl="6" w:tplc="317A80F0">
      <w:start w:val="1"/>
      <w:numFmt w:val="bullet"/>
      <w:lvlText w:val="§"/>
      <w:lvlJc w:val="left"/>
      <w:pPr>
        <w:spacing w:beforeAutospacing="0" w:after="0" w:afterAutospacing="0" w:line="240" w:lineRule="auto"/>
        <w:ind w:left="5040" w:hanging="360"/>
      </w:pPr>
      <w:rPr>
        <w:rFonts w:ascii="Wingdings" w:hAnsi="Wingdings"/>
        <w:sz w:val="20"/>
      </w:rPr>
    </w:lvl>
    <w:lvl w:ilvl="7" w:tplc="D548C2B4">
      <w:start w:val="1"/>
      <w:numFmt w:val="bullet"/>
      <w:lvlText w:val="§"/>
      <w:lvlJc w:val="left"/>
      <w:pPr>
        <w:spacing w:beforeAutospacing="0" w:after="0" w:afterAutospacing="0" w:line="240" w:lineRule="auto"/>
        <w:ind w:left="5760" w:hanging="360"/>
      </w:pPr>
      <w:rPr>
        <w:rFonts w:ascii="Wingdings" w:hAnsi="Wingdings"/>
        <w:sz w:val="20"/>
      </w:rPr>
    </w:lvl>
    <w:lvl w:ilvl="8" w:tplc="E6EA3644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5">
    <w:nsid w:val="311B07FC"/>
    <w:multiLevelType w:val="hybridMultilevel"/>
    <w:tmpl w:val="E6E8F94A"/>
    <w:lvl w:ilvl="0" w:tplc="49A253E8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  <w:sz w:val="20"/>
      </w:rPr>
    </w:lvl>
    <w:lvl w:ilvl="1" w:tplc="63D42612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  <w:sz w:val="20"/>
      </w:rPr>
    </w:lvl>
    <w:lvl w:ilvl="2" w:tplc="EE8E65B2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  <w:sz w:val="20"/>
      </w:rPr>
    </w:lvl>
    <w:lvl w:ilvl="3" w:tplc="CB5AF15E">
      <w:start w:val="1"/>
      <w:numFmt w:val="bullet"/>
      <w:lvlText w:val="§"/>
      <w:lvlJc w:val="left"/>
      <w:pPr>
        <w:spacing w:beforeAutospacing="0" w:after="0" w:afterAutospacing="0" w:line="240" w:lineRule="auto"/>
        <w:ind w:left="2880" w:hanging="360"/>
      </w:pPr>
      <w:rPr>
        <w:rFonts w:ascii="Wingdings" w:hAnsi="Wingdings"/>
        <w:sz w:val="20"/>
      </w:rPr>
    </w:lvl>
    <w:lvl w:ilvl="4" w:tplc="4F1C6C82">
      <w:start w:val="1"/>
      <w:numFmt w:val="bullet"/>
      <w:lvlText w:val="§"/>
      <w:lvlJc w:val="left"/>
      <w:pPr>
        <w:spacing w:beforeAutospacing="0" w:after="0" w:afterAutospacing="0" w:line="240" w:lineRule="auto"/>
        <w:ind w:left="3600" w:hanging="360"/>
      </w:pPr>
      <w:rPr>
        <w:rFonts w:ascii="Wingdings" w:hAnsi="Wingdings"/>
        <w:sz w:val="20"/>
      </w:rPr>
    </w:lvl>
    <w:lvl w:ilvl="5" w:tplc="5A4A3978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  <w:sz w:val="20"/>
      </w:rPr>
    </w:lvl>
    <w:lvl w:ilvl="6" w:tplc="30C423A8">
      <w:start w:val="1"/>
      <w:numFmt w:val="bullet"/>
      <w:lvlText w:val="§"/>
      <w:lvlJc w:val="left"/>
      <w:pPr>
        <w:spacing w:beforeAutospacing="0" w:after="0" w:afterAutospacing="0" w:line="240" w:lineRule="auto"/>
        <w:ind w:left="5040" w:hanging="360"/>
      </w:pPr>
      <w:rPr>
        <w:rFonts w:ascii="Wingdings" w:hAnsi="Wingdings"/>
        <w:sz w:val="20"/>
      </w:rPr>
    </w:lvl>
    <w:lvl w:ilvl="7" w:tplc="4B7EA468">
      <w:start w:val="1"/>
      <w:numFmt w:val="bullet"/>
      <w:lvlText w:val="§"/>
      <w:lvlJc w:val="left"/>
      <w:pPr>
        <w:spacing w:beforeAutospacing="0" w:after="0" w:afterAutospacing="0" w:line="240" w:lineRule="auto"/>
        <w:ind w:left="5760" w:hanging="360"/>
      </w:pPr>
      <w:rPr>
        <w:rFonts w:ascii="Wingdings" w:hAnsi="Wingdings"/>
        <w:sz w:val="20"/>
      </w:rPr>
    </w:lvl>
    <w:lvl w:ilvl="8" w:tplc="9226617E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6">
    <w:nsid w:val="346E2F6F"/>
    <w:multiLevelType w:val="hybridMultilevel"/>
    <w:tmpl w:val="A608281E"/>
    <w:lvl w:ilvl="0" w:tplc="9E42B938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  <w:sz w:val="20"/>
      </w:rPr>
    </w:lvl>
    <w:lvl w:ilvl="1" w:tplc="455A1C76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  <w:sz w:val="20"/>
      </w:rPr>
    </w:lvl>
    <w:lvl w:ilvl="2" w:tplc="1C3EF2B0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  <w:sz w:val="20"/>
      </w:rPr>
    </w:lvl>
    <w:lvl w:ilvl="3" w:tplc="ED649C20">
      <w:start w:val="1"/>
      <w:numFmt w:val="bullet"/>
      <w:lvlText w:val="§"/>
      <w:lvlJc w:val="left"/>
      <w:pPr>
        <w:spacing w:beforeAutospacing="0" w:after="0" w:afterAutospacing="0" w:line="240" w:lineRule="auto"/>
        <w:ind w:left="2880" w:hanging="360"/>
      </w:pPr>
      <w:rPr>
        <w:rFonts w:ascii="Wingdings" w:hAnsi="Wingdings"/>
        <w:sz w:val="20"/>
      </w:rPr>
    </w:lvl>
    <w:lvl w:ilvl="4" w:tplc="EA6E35DC">
      <w:start w:val="1"/>
      <w:numFmt w:val="bullet"/>
      <w:lvlText w:val="§"/>
      <w:lvlJc w:val="left"/>
      <w:pPr>
        <w:spacing w:beforeAutospacing="0" w:after="0" w:afterAutospacing="0" w:line="240" w:lineRule="auto"/>
        <w:ind w:left="3600" w:hanging="360"/>
      </w:pPr>
      <w:rPr>
        <w:rFonts w:ascii="Wingdings" w:hAnsi="Wingdings"/>
        <w:sz w:val="20"/>
      </w:rPr>
    </w:lvl>
    <w:lvl w:ilvl="5" w:tplc="924297D6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  <w:sz w:val="20"/>
      </w:rPr>
    </w:lvl>
    <w:lvl w:ilvl="6" w:tplc="84427F24">
      <w:start w:val="1"/>
      <w:numFmt w:val="bullet"/>
      <w:lvlText w:val="§"/>
      <w:lvlJc w:val="left"/>
      <w:pPr>
        <w:spacing w:beforeAutospacing="0" w:after="0" w:afterAutospacing="0" w:line="240" w:lineRule="auto"/>
        <w:ind w:left="5040" w:hanging="360"/>
      </w:pPr>
      <w:rPr>
        <w:rFonts w:ascii="Wingdings" w:hAnsi="Wingdings"/>
        <w:sz w:val="20"/>
      </w:rPr>
    </w:lvl>
    <w:lvl w:ilvl="7" w:tplc="01FC7222">
      <w:start w:val="1"/>
      <w:numFmt w:val="bullet"/>
      <w:lvlText w:val="§"/>
      <w:lvlJc w:val="left"/>
      <w:pPr>
        <w:spacing w:beforeAutospacing="0" w:after="0" w:afterAutospacing="0" w:line="240" w:lineRule="auto"/>
        <w:ind w:left="5760" w:hanging="360"/>
      </w:pPr>
      <w:rPr>
        <w:rFonts w:ascii="Wingdings" w:hAnsi="Wingdings"/>
        <w:sz w:val="20"/>
      </w:rPr>
    </w:lvl>
    <w:lvl w:ilvl="8" w:tplc="0B6696BC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7">
    <w:nsid w:val="3F9D1970"/>
    <w:multiLevelType w:val="hybridMultilevel"/>
    <w:tmpl w:val="63902AD6"/>
    <w:lvl w:ilvl="0" w:tplc="2AFC8578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  <w:sz w:val="20"/>
      </w:rPr>
    </w:lvl>
    <w:lvl w:ilvl="1" w:tplc="DA9418C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  <w:sz w:val="20"/>
      </w:rPr>
    </w:lvl>
    <w:lvl w:ilvl="2" w:tplc="DFBE3A62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  <w:sz w:val="20"/>
      </w:rPr>
    </w:lvl>
    <w:lvl w:ilvl="3" w:tplc="5062150E">
      <w:start w:val="1"/>
      <w:numFmt w:val="bullet"/>
      <w:lvlText w:val="§"/>
      <w:lvlJc w:val="left"/>
      <w:pPr>
        <w:spacing w:beforeAutospacing="0" w:after="0" w:afterAutospacing="0" w:line="240" w:lineRule="auto"/>
        <w:ind w:left="2880" w:hanging="360"/>
      </w:pPr>
      <w:rPr>
        <w:rFonts w:ascii="Wingdings" w:hAnsi="Wingdings"/>
        <w:sz w:val="20"/>
      </w:rPr>
    </w:lvl>
    <w:lvl w:ilvl="4" w:tplc="FA8449BE">
      <w:start w:val="1"/>
      <w:numFmt w:val="bullet"/>
      <w:lvlText w:val="§"/>
      <w:lvlJc w:val="left"/>
      <w:pPr>
        <w:spacing w:beforeAutospacing="0" w:after="0" w:afterAutospacing="0" w:line="240" w:lineRule="auto"/>
        <w:ind w:left="3600" w:hanging="360"/>
      </w:pPr>
      <w:rPr>
        <w:rFonts w:ascii="Wingdings" w:hAnsi="Wingdings"/>
        <w:sz w:val="20"/>
      </w:rPr>
    </w:lvl>
    <w:lvl w:ilvl="5" w:tplc="7610E56C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  <w:sz w:val="20"/>
      </w:rPr>
    </w:lvl>
    <w:lvl w:ilvl="6" w:tplc="F998C56E">
      <w:start w:val="1"/>
      <w:numFmt w:val="bullet"/>
      <w:lvlText w:val="§"/>
      <w:lvlJc w:val="left"/>
      <w:pPr>
        <w:spacing w:beforeAutospacing="0" w:after="0" w:afterAutospacing="0" w:line="240" w:lineRule="auto"/>
        <w:ind w:left="5040" w:hanging="360"/>
      </w:pPr>
      <w:rPr>
        <w:rFonts w:ascii="Wingdings" w:hAnsi="Wingdings"/>
        <w:sz w:val="20"/>
      </w:rPr>
    </w:lvl>
    <w:lvl w:ilvl="7" w:tplc="A0E289B0">
      <w:start w:val="1"/>
      <w:numFmt w:val="bullet"/>
      <w:lvlText w:val="§"/>
      <w:lvlJc w:val="left"/>
      <w:pPr>
        <w:spacing w:beforeAutospacing="0" w:after="0" w:afterAutospacing="0" w:line="240" w:lineRule="auto"/>
        <w:ind w:left="5760" w:hanging="360"/>
      </w:pPr>
      <w:rPr>
        <w:rFonts w:ascii="Wingdings" w:hAnsi="Wingdings"/>
        <w:sz w:val="20"/>
      </w:rPr>
    </w:lvl>
    <w:lvl w:ilvl="8" w:tplc="CB32C97E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8">
    <w:nsid w:val="495503AD"/>
    <w:multiLevelType w:val="hybridMultilevel"/>
    <w:tmpl w:val="9B76761A"/>
    <w:lvl w:ilvl="0" w:tplc="C308B39A">
      <w:start w:val="3"/>
      <w:numFmt w:val="bullet"/>
      <w:lvlText w:val="-"/>
      <w:lvlJc w:val="left"/>
      <w:pPr>
        <w:tabs>
          <w:tab w:val="num" w:pos="2286"/>
        </w:tabs>
        <w:ind w:left="2286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4C481CD7"/>
    <w:multiLevelType w:val="hybridMultilevel"/>
    <w:tmpl w:val="3FA63B98"/>
    <w:lvl w:ilvl="0" w:tplc="F6885266">
      <w:start w:val="1"/>
      <w:numFmt w:val="decimal"/>
      <w:lvlText w:val="%1."/>
      <w:lvlJc w:val="left"/>
      <w:pPr>
        <w:spacing w:beforeAutospacing="0" w:after="0" w:afterAutospacing="0" w:line="240" w:lineRule="auto"/>
        <w:ind w:left="435" w:hanging="435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08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180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52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24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396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468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40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120" w:hanging="180"/>
      </w:pPr>
    </w:lvl>
  </w:abstractNum>
  <w:abstractNum w:abstractNumId="10">
    <w:nsid w:val="508534B0"/>
    <w:multiLevelType w:val="hybridMultilevel"/>
    <w:tmpl w:val="A2066DBA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36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08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180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52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24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396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468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40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120" w:hanging="180"/>
      </w:pPr>
    </w:lvl>
  </w:abstractNum>
  <w:abstractNum w:abstractNumId="11">
    <w:nsid w:val="60D62D69"/>
    <w:multiLevelType w:val="hybridMultilevel"/>
    <w:tmpl w:val="8A8CC77C"/>
    <w:lvl w:ilvl="0" w:tplc="59429916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  <w:sz w:val="20"/>
      </w:rPr>
    </w:lvl>
    <w:lvl w:ilvl="1" w:tplc="6FEAFED4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  <w:sz w:val="20"/>
      </w:rPr>
    </w:lvl>
    <w:lvl w:ilvl="2" w:tplc="8E5039E8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  <w:sz w:val="20"/>
      </w:rPr>
    </w:lvl>
    <w:lvl w:ilvl="3" w:tplc="EA3C91FE">
      <w:start w:val="1"/>
      <w:numFmt w:val="bullet"/>
      <w:lvlText w:val="§"/>
      <w:lvlJc w:val="left"/>
      <w:pPr>
        <w:spacing w:beforeAutospacing="0" w:after="0" w:afterAutospacing="0" w:line="240" w:lineRule="auto"/>
        <w:ind w:left="2880" w:hanging="360"/>
      </w:pPr>
      <w:rPr>
        <w:rFonts w:ascii="Wingdings" w:hAnsi="Wingdings"/>
        <w:sz w:val="20"/>
      </w:rPr>
    </w:lvl>
    <w:lvl w:ilvl="4" w:tplc="3F96AFAA">
      <w:start w:val="1"/>
      <w:numFmt w:val="bullet"/>
      <w:lvlText w:val="§"/>
      <w:lvlJc w:val="left"/>
      <w:pPr>
        <w:spacing w:beforeAutospacing="0" w:after="0" w:afterAutospacing="0" w:line="240" w:lineRule="auto"/>
        <w:ind w:left="3600" w:hanging="360"/>
      </w:pPr>
      <w:rPr>
        <w:rFonts w:ascii="Wingdings" w:hAnsi="Wingdings"/>
        <w:sz w:val="20"/>
      </w:rPr>
    </w:lvl>
    <w:lvl w:ilvl="5" w:tplc="87AC62C6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  <w:sz w:val="20"/>
      </w:rPr>
    </w:lvl>
    <w:lvl w:ilvl="6" w:tplc="B52A8644">
      <w:start w:val="1"/>
      <w:numFmt w:val="bullet"/>
      <w:lvlText w:val="§"/>
      <w:lvlJc w:val="left"/>
      <w:pPr>
        <w:spacing w:beforeAutospacing="0" w:after="0" w:afterAutospacing="0" w:line="240" w:lineRule="auto"/>
        <w:ind w:left="5040" w:hanging="360"/>
      </w:pPr>
      <w:rPr>
        <w:rFonts w:ascii="Wingdings" w:hAnsi="Wingdings"/>
        <w:sz w:val="20"/>
      </w:rPr>
    </w:lvl>
    <w:lvl w:ilvl="7" w:tplc="7EC841AA">
      <w:start w:val="1"/>
      <w:numFmt w:val="bullet"/>
      <w:lvlText w:val="§"/>
      <w:lvlJc w:val="left"/>
      <w:pPr>
        <w:spacing w:beforeAutospacing="0" w:after="0" w:afterAutospacing="0" w:line="240" w:lineRule="auto"/>
        <w:ind w:left="5760" w:hanging="360"/>
      </w:pPr>
      <w:rPr>
        <w:rFonts w:ascii="Wingdings" w:hAnsi="Wingdings"/>
        <w:sz w:val="20"/>
      </w:rPr>
    </w:lvl>
    <w:lvl w:ilvl="8" w:tplc="9A0E91FE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12">
    <w:nsid w:val="6982653E"/>
    <w:multiLevelType w:val="hybridMultilevel"/>
    <w:tmpl w:val="8F8EC48C"/>
    <w:lvl w:ilvl="0" w:tplc="75A00E88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  <w:sz w:val="20"/>
      </w:rPr>
    </w:lvl>
    <w:lvl w:ilvl="1" w:tplc="D4D6AEE2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  <w:sz w:val="20"/>
      </w:rPr>
    </w:lvl>
    <w:lvl w:ilvl="2" w:tplc="94F4F358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  <w:sz w:val="20"/>
      </w:rPr>
    </w:lvl>
    <w:lvl w:ilvl="3" w:tplc="41A243BA">
      <w:start w:val="1"/>
      <w:numFmt w:val="bullet"/>
      <w:lvlText w:val="§"/>
      <w:lvlJc w:val="left"/>
      <w:pPr>
        <w:spacing w:beforeAutospacing="0" w:after="0" w:afterAutospacing="0" w:line="240" w:lineRule="auto"/>
        <w:ind w:left="2880" w:hanging="360"/>
      </w:pPr>
      <w:rPr>
        <w:rFonts w:ascii="Wingdings" w:hAnsi="Wingdings"/>
        <w:sz w:val="20"/>
      </w:rPr>
    </w:lvl>
    <w:lvl w:ilvl="4" w:tplc="B170B8A4">
      <w:start w:val="1"/>
      <w:numFmt w:val="bullet"/>
      <w:lvlText w:val="§"/>
      <w:lvlJc w:val="left"/>
      <w:pPr>
        <w:spacing w:beforeAutospacing="0" w:after="0" w:afterAutospacing="0" w:line="240" w:lineRule="auto"/>
        <w:ind w:left="3600" w:hanging="360"/>
      </w:pPr>
      <w:rPr>
        <w:rFonts w:ascii="Wingdings" w:hAnsi="Wingdings"/>
        <w:sz w:val="20"/>
      </w:rPr>
    </w:lvl>
    <w:lvl w:ilvl="5" w:tplc="E13AE87C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  <w:sz w:val="20"/>
      </w:rPr>
    </w:lvl>
    <w:lvl w:ilvl="6" w:tplc="82C8A234">
      <w:start w:val="1"/>
      <w:numFmt w:val="bullet"/>
      <w:lvlText w:val="§"/>
      <w:lvlJc w:val="left"/>
      <w:pPr>
        <w:spacing w:beforeAutospacing="0" w:after="0" w:afterAutospacing="0" w:line="240" w:lineRule="auto"/>
        <w:ind w:left="5040" w:hanging="360"/>
      </w:pPr>
      <w:rPr>
        <w:rFonts w:ascii="Wingdings" w:hAnsi="Wingdings"/>
        <w:sz w:val="20"/>
      </w:rPr>
    </w:lvl>
    <w:lvl w:ilvl="7" w:tplc="1A300F10">
      <w:start w:val="1"/>
      <w:numFmt w:val="bullet"/>
      <w:lvlText w:val="§"/>
      <w:lvlJc w:val="left"/>
      <w:pPr>
        <w:spacing w:beforeAutospacing="0" w:after="0" w:afterAutospacing="0" w:line="240" w:lineRule="auto"/>
        <w:ind w:left="5760" w:hanging="360"/>
      </w:pPr>
      <w:rPr>
        <w:rFonts w:ascii="Wingdings" w:hAnsi="Wingdings"/>
        <w:sz w:val="20"/>
      </w:rPr>
    </w:lvl>
    <w:lvl w:ilvl="8" w:tplc="1ED8C442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13">
    <w:nsid w:val="7D8F1E1C"/>
    <w:multiLevelType w:val="hybridMultilevel"/>
    <w:tmpl w:val="B33EC7DC"/>
    <w:lvl w:ilvl="0" w:tplc="001EEC02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  <w:sz w:val="20"/>
      </w:rPr>
    </w:lvl>
    <w:lvl w:ilvl="1" w:tplc="8A1CDBB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  <w:sz w:val="20"/>
      </w:rPr>
    </w:lvl>
    <w:lvl w:ilvl="2" w:tplc="7CCE5DA4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  <w:sz w:val="20"/>
      </w:rPr>
    </w:lvl>
    <w:lvl w:ilvl="3" w:tplc="CF582070">
      <w:start w:val="1"/>
      <w:numFmt w:val="bullet"/>
      <w:lvlText w:val="§"/>
      <w:lvlJc w:val="left"/>
      <w:pPr>
        <w:spacing w:beforeAutospacing="0" w:after="0" w:afterAutospacing="0" w:line="240" w:lineRule="auto"/>
        <w:ind w:left="2880" w:hanging="360"/>
      </w:pPr>
      <w:rPr>
        <w:rFonts w:ascii="Wingdings" w:hAnsi="Wingdings"/>
        <w:sz w:val="20"/>
      </w:rPr>
    </w:lvl>
    <w:lvl w:ilvl="4" w:tplc="B8CCE99E">
      <w:start w:val="1"/>
      <w:numFmt w:val="bullet"/>
      <w:lvlText w:val="§"/>
      <w:lvlJc w:val="left"/>
      <w:pPr>
        <w:spacing w:beforeAutospacing="0" w:after="0" w:afterAutospacing="0" w:line="240" w:lineRule="auto"/>
        <w:ind w:left="3600" w:hanging="360"/>
      </w:pPr>
      <w:rPr>
        <w:rFonts w:ascii="Wingdings" w:hAnsi="Wingdings"/>
        <w:sz w:val="20"/>
      </w:rPr>
    </w:lvl>
    <w:lvl w:ilvl="5" w:tplc="D5106B44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  <w:sz w:val="20"/>
      </w:rPr>
    </w:lvl>
    <w:lvl w:ilvl="6" w:tplc="92AAEF8E">
      <w:start w:val="1"/>
      <w:numFmt w:val="bullet"/>
      <w:lvlText w:val="§"/>
      <w:lvlJc w:val="left"/>
      <w:pPr>
        <w:spacing w:beforeAutospacing="0" w:after="0" w:afterAutospacing="0" w:line="240" w:lineRule="auto"/>
        <w:ind w:left="5040" w:hanging="360"/>
      </w:pPr>
      <w:rPr>
        <w:rFonts w:ascii="Wingdings" w:hAnsi="Wingdings"/>
        <w:sz w:val="20"/>
      </w:rPr>
    </w:lvl>
    <w:lvl w:ilvl="7" w:tplc="ABD21DB4">
      <w:start w:val="1"/>
      <w:numFmt w:val="bullet"/>
      <w:lvlText w:val="§"/>
      <w:lvlJc w:val="left"/>
      <w:pPr>
        <w:spacing w:beforeAutospacing="0" w:after="0" w:afterAutospacing="0" w:line="240" w:lineRule="auto"/>
        <w:ind w:left="5760" w:hanging="360"/>
      </w:pPr>
      <w:rPr>
        <w:rFonts w:ascii="Wingdings" w:hAnsi="Wingdings"/>
        <w:sz w:val="20"/>
      </w:rPr>
    </w:lvl>
    <w:lvl w:ilvl="8" w:tplc="010C98E8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3"/>
  </w:num>
  <w:num w:numId="5">
    <w:abstractNumId w:val="3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6B"/>
    <w:rsid w:val="0020438E"/>
    <w:rsid w:val="00237B14"/>
    <w:rsid w:val="002608DB"/>
    <w:rsid w:val="0026151A"/>
    <w:rsid w:val="00267858"/>
    <w:rsid w:val="002C29C5"/>
    <w:rsid w:val="00371E7F"/>
    <w:rsid w:val="003F062B"/>
    <w:rsid w:val="004A264C"/>
    <w:rsid w:val="00551D4B"/>
    <w:rsid w:val="00653CB5"/>
    <w:rsid w:val="007417EC"/>
    <w:rsid w:val="00796B6E"/>
    <w:rsid w:val="00843319"/>
    <w:rsid w:val="00843FAC"/>
    <w:rsid w:val="008D175F"/>
    <w:rsid w:val="00995BA5"/>
    <w:rsid w:val="00B46A8D"/>
    <w:rsid w:val="00B70BA4"/>
    <w:rsid w:val="00D4402C"/>
    <w:rsid w:val="00D46B47"/>
    <w:rsid w:val="00D65231"/>
    <w:rsid w:val="00DE15EF"/>
    <w:rsid w:val="00E11F22"/>
    <w:rsid w:val="00E432BA"/>
    <w:rsid w:val="00F13F0B"/>
    <w:rsid w:val="00F51C6B"/>
    <w:rsid w:val="00F8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0"/>
      <w:outlineLvl w:val="0"/>
    </w:pPr>
    <w:rPr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link w:val="a8"/>
    <w:qFormat/>
    <w:rsid w:val="00653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8">
    <w:name w:val="Без интервала Знак"/>
    <w:link w:val="a7"/>
    <w:rsid w:val="00653CB5"/>
    <w:rPr>
      <w:rFonts w:ascii="Times New Roman" w:hAnsi="Times New Roman"/>
      <w:sz w:val="20"/>
    </w:rPr>
  </w:style>
  <w:style w:type="paragraph" w:styleId="a9">
    <w:name w:val="header"/>
    <w:basedOn w:val="a"/>
    <w:link w:val="aa"/>
    <w:uiPriority w:val="99"/>
    <w:unhideWhenUsed/>
    <w:rsid w:val="003F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062B"/>
  </w:style>
  <w:style w:type="paragraph" w:styleId="ab">
    <w:name w:val="footer"/>
    <w:basedOn w:val="a"/>
    <w:link w:val="ac"/>
    <w:uiPriority w:val="99"/>
    <w:unhideWhenUsed/>
    <w:rsid w:val="003F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0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0"/>
      <w:outlineLvl w:val="0"/>
    </w:pPr>
    <w:rPr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link w:val="a8"/>
    <w:qFormat/>
    <w:rsid w:val="00653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8">
    <w:name w:val="Без интервала Знак"/>
    <w:link w:val="a7"/>
    <w:rsid w:val="00653CB5"/>
    <w:rPr>
      <w:rFonts w:ascii="Times New Roman" w:hAnsi="Times New Roman"/>
      <w:sz w:val="20"/>
    </w:rPr>
  </w:style>
  <w:style w:type="paragraph" w:styleId="a9">
    <w:name w:val="header"/>
    <w:basedOn w:val="a"/>
    <w:link w:val="aa"/>
    <w:uiPriority w:val="99"/>
    <w:unhideWhenUsed/>
    <w:rsid w:val="003F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062B"/>
  </w:style>
  <w:style w:type="paragraph" w:styleId="ab">
    <w:name w:val="footer"/>
    <w:basedOn w:val="a"/>
    <w:link w:val="ac"/>
    <w:uiPriority w:val="99"/>
    <w:unhideWhenUsed/>
    <w:rsid w:val="003F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</dc:creator>
  <cp:lastModifiedBy>HP</cp:lastModifiedBy>
  <cp:revision>2</cp:revision>
  <dcterms:created xsi:type="dcterms:W3CDTF">2020-11-05T12:47:00Z</dcterms:created>
  <dcterms:modified xsi:type="dcterms:W3CDTF">2020-11-05T12:47:00Z</dcterms:modified>
</cp:coreProperties>
</file>