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E0" w:rsidRDefault="00CB26E0">
      <w:bookmarkStart w:id="0" w:name="_GoBack"/>
      <w:bookmarkEnd w:id="0"/>
    </w:p>
    <w:p w:rsidR="00CB26E0" w:rsidRDefault="00CB26E0"/>
    <w:tbl>
      <w:tblPr>
        <w:tblW w:w="104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566"/>
        <w:gridCol w:w="427"/>
        <w:gridCol w:w="1417"/>
        <w:gridCol w:w="3367"/>
      </w:tblGrid>
      <w:tr w:rsidR="003F3EEA" w:rsidRPr="009112E7" w:rsidTr="006B524C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EEA" w:rsidRPr="009112E7" w:rsidTr="006B524C">
        <w:trPr>
          <w:trHeight w:hRule="exact" w:val="1022"/>
        </w:trPr>
        <w:tc>
          <w:tcPr>
            <w:tcW w:w="10421" w:type="dxa"/>
            <w:gridSpan w:val="6"/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E7">
              <w:rPr>
                <w:rFonts w:ascii="Times New Roman" w:hAnsi="Times New Roman"/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3F3EEA" w:rsidRPr="009112E7" w:rsidRDefault="003F3EEA" w:rsidP="006B524C">
            <w:pPr>
              <w:pStyle w:val="3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ИСПОЛНИТЕЛЬНЫЙ КОМИТЕТ ПРОФСОЮЗА</w:t>
            </w:r>
          </w:p>
          <w:p w:rsidR="003F3EEA" w:rsidRPr="009112E7" w:rsidRDefault="003F3EEA" w:rsidP="006B524C">
            <w:pPr>
              <w:pStyle w:val="3"/>
              <w:rPr>
                <w:sz w:val="36"/>
                <w:szCs w:val="36"/>
              </w:rPr>
            </w:pPr>
            <w:r w:rsidRPr="009112E7">
              <w:rPr>
                <w:sz w:val="36"/>
                <w:szCs w:val="36"/>
              </w:rPr>
              <w:t>ПОСТАНОВЛЕНИЕ</w:t>
            </w:r>
          </w:p>
        </w:tc>
      </w:tr>
      <w:tr w:rsidR="003F3EEA" w:rsidRPr="009112E7" w:rsidTr="006B524C">
        <w:trPr>
          <w:trHeight w:hRule="exact" w:val="794"/>
        </w:trPr>
        <w:tc>
          <w:tcPr>
            <w:tcW w:w="3510" w:type="dxa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4546A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</w:r>
            <w:r w:rsidR="00F82B8C">
              <w:rPr>
                <w:rFonts w:ascii="Times New Roman" w:hAnsi="Times New Roman"/>
                <w:sz w:val="28"/>
                <w:szCs w:val="28"/>
              </w:rPr>
              <w:t>27</w:t>
            </w:r>
            <w:r w:rsidR="00592A5F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201</w:t>
            </w:r>
            <w:r w:rsidR="00816480">
              <w:rPr>
                <w:rFonts w:ascii="Times New Roman" w:hAnsi="Times New Roman"/>
                <w:sz w:val="28"/>
                <w:szCs w:val="28"/>
              </w:rPr>
              <w:t>7</w:t>
            </w:r>
            <w:r w:rsidR="00EB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gridSpan w:val="4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  <w:t>г. Москва</w:t>
            </w:r>
          </w:p>
        </w:tc>
        <w:tc>
          <w:tcPr>
            <w:tcW w:w="3367" w:type="dxa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4B57A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="004079C1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3EEA" w:rsidRPr="009112E7" w:rsidTr="004E2443">
        <w:trPr>
          <w:trHeight w:val="268"/>
        </w:trPr>
        <w:tc>
          <w:tcPr>
            <w:tcW w:w="5210" w:type="dxa"/>
            <w:gridSpan w:val="3"/>
            <w:shd w:val="clear" w:color="auto" w:fill="auto"/>
          </w:tcPr>
          <w:p w:rsidR="003F3EEA" w:rsidRDefault="003F3EEA" w:rsidP="006B524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4E2443" w:rsidRPr="009112E7" w:rsidRDefault="004E2443" w:rsidP="006B524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:rsidR="003F3EEA" w:rsidRPr="009112E7" w:rsidRDefault="003F3EEA" w:rsidP="006B524C">
            <w:pPr>
              <w:snapToGrid w:val="0"/>
              <w:ind w:right="6236"/>
              <w:rPr>
                <w:rFonts w:ascii="Times New Roman" w:hAnsi="Times New Roman"/>
                <w:szCs w:val="28"/>
              </w:rPr>
            </w:pPr>
          </w:p>
        </w:tc>
      </w:tr>
    </w:tbl>
    <w:p w:rsidR="008648D9" w:rsidRDefault="003F3EEA" w:rsidP="008648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A7DCC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F82B8C">
        <w:rPr>
          <w:rFonts w:ascii="Times New Roman" w:hAnsi="Times New Roman"/>
          <w:b/>
          <w:bCs/>
          <w:sz w:val="24"/>
          <w:szCs w:val="24"/>
        </w:rPr>
        <w:t>Примерном плане мероприятий</w:t>
      </w:r>
    </w:p>
    <w:p w:rsidR="003F3EEA" w:rsidRPr="003A7DCC" w:rsidRDefault="003F3EEA" w:rsidP="008648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A7DCC">
        <w:rPr>
          <w:rFonts w:ascii="Times New Roman" w:hAnsi="Times New Roman"/>
          <w:b/>
          <w:bCs/>
          <w:sz w:val="24"/>
          <w:szCs w:val="24"/>
        </w:rPr>
        <w:t xml:space="preserve">Года </w:t>
      </w:r>
      <w:r w:rsidR="00816480" w:rsidRPr="003A7DCC">
        <w:rPr>
          <w:rFonts w:ascii="Times New Roman" w:hAnsi="Times New Roman"/>
          <w:b/>
          <w:bCs/>
          <w:sz w:val="24"/>
          <w:szCs w:val="24"/>
        </w:rPr>
        <w:t>охраны труда</w:t>
      </w:r>
      <w:r w:rsidR="00612624" w:rsidRPr="003A7DCC">
        <w:rPr>
          <w:rFonts w:ascii="Times New Roman" w:hAnsi="Times New Roman"/>
          <w:b/>
          <w:bCs/>
          <w:sz w:val="24"/>
          <w:szCs w:val="24"/>
        </w:rPr>
        <w:t xml:space="preserve"> в Профсоюзе</w:t>
      </w:r>
    </w:p>
    <w:p w:rsidR="003F3EEA" w:rsidRPr="00374943" w:rsidRDefault="003F3EEA" w:rsidP="003F3EEA">
      <w:pPr>
        <w:jc w:val="both"/>
        <w:rPr>
          <w:rFonts w:ascii="Times New Roman" w:hAnsi="Times New Roman"/>
          <w:b/>
          <w:sz w:val="28"/>
          <w:szCs w:val="28"/>
        </w:rPr>
      </w:pPr>
    </w:p>
    <w:p w:rsidR="00F82B8C" w:rsidRDefault="00F82B8C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443" w:rsidRDefault="004E2443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EEA" w:rsidRPr="00BF056F" w:rsidRDefault="00027372" w:rsidP="003F3EE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2624">
        <w:rPr>
          <w:rFonts w:ascii="Times New Roman" w:hAnsi="Times New Roman"/>
          <w:sz w:val="28"/>
          <w:szCs w:val="28"/>
        </w:rPr>
        <w:t xml:space="preserve"> целях совершенствования работы по управлению общественным контролем </w:t>
      </w:r>
      <w:r>
        <w:rPr>
          <w:rFonts w:ascii="Times New Roman" w:hAnsi="Times New Roman"/>
          <w:sz w:val="28"/>
          <w:szCs w:val="28"/>
        </w:rPr>
        <w:t>по соблюдению требований законодательства об охране труда</w:t>
      </w:r>
      <w:r w:rsidR="00F82B8C">
        <w:rPr>
          <w:rFonts w:ascii="Times New Roman" w:hAnsi="Times New Roman"/>
          <w:sz w:val="28"/>
          <w:szCs w:val="28"/>
        </w:rPr>
        <w:t xml:space="preserve"> и в соответствии с постановлением Центрального Совета Профсоюза от 7 декабря 2017 г. № 4-3 </w:t>
      </w:r>
      <w:r w:rsidR="00612624">
        <w:rPr>
          <w:rFonts w:ascii="Times New Roman" w:hAnsi="Times New Roman"/>
          <w:sz w:val="28"/>
          <w:szCs w:val="28"/>
        </w:rPr>
        <w:t xml:space="preserve"> </w:t>
      </w:r>
      <w:r w:rsidR="003F3EEA" w:rsidRPr="00761283">
        <w:rPr>
          <w:rFonts w:ascii="Times New Roman" w:hAnsi="Times New Roman"/>
          <w:b/>
          <w:sz w:val="28"/>
          <w:szCs w:val="28"/>
        </w:rPr>
        <w:t>Исполнительный комитет Профсоюза ПОСТАНОВЛЯЕТ:</w:t>
      </w:r>
    </w:p>
    <w:p w:rsidR="003F3EEA" w:rsidRDefault="0005037E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Утвердить</w:t>
      </w:r>
      <w:r w:rsidR="003F3EEA">
        <w:rPr>
          <w:rFonts w:eastAsia="Calibri"/>
          <w:bCs/>
          <w:color w:val="000000"/>
          <w:sz w:val="28"/>
          <w:szCs w:val="28"/>
        </w:rPr>
        <w:t xml:space="preserve"> </w:t>
      </w:r>
      <w:r w:rsidR="00F82B8C">
        <w:rPr>
          <w:rFonts w:eastAsia="Calibri"/>
          <w:bCs/>
          <w:color w:val="000000"/>
          <w:sz w:val="28"/>
          <w:szCs w:val="28"/>
        </w:rPr>
        <w:t>Примерный п</w:t>
      </w:r>
      <w:r w:rsidR="003F3EEA">
        <w:rPr>
          <w:rFonts w:eastAsia="Calibri"/>
          <w:bCs/>
          <w:color w:val="000000"/>
          <w:sz w:val="28"/>
          <w:szCs w:val="28"/>
        </w:rPr>
        <w:t xml:space="preserve">лан </w:t>
      </w:r>
      <w:r w:rsidR="00F82B8C">
        <w:rPr>
          <w:rFonts w:eastAsia="Calibri"/>
          <w:bCs/>
          <w:color w:val="000000"/>
          <w:sz w:val="28"/>
          <w:szCs w:val="28"/>
        </w:rPr>
        <w:t xml:space="preserve">мероприятий </w:t>
      </w:r>
      <w:r w:rsidR="007612E4">
        <w:rPr>
          <w:rFonts w:eastAsia="Calibri"/>
          <w:bCs/>
          <w:color w:val="000000"/>
          <w:sz w:val="28"/>
          <w:szCs w:val="28"/>
        </w:rPr>
        <w:t xml:space="preserve">Года </w:t>
      </w:r>
      <w:r w:rsidR="00612624">
        <w:rPr>
          <w:bCs/>
          <w:sz w:val="28"/>
          <w:szCs w:val="28"/>
        </w:rPr>
        <w:t>охраны труда в Профсоюзе</w:t>
      </w:r>
      <w:r w:rsidR="003F3EEA">
        <w:rPr>
          <w:rFonts w:eastAsia="Calibri"/>
          <w:bCs/>
          <w:color w:val="000000"/>
          <w:sz w:val="28"/>
          <w:szCs w:val="28"/>
        </w:rPr>
        <w:t xml:space="preserve"> (</w:t>
      </w:r>
      <w:r w:rsidR="00344511">
        <w:rPr>
          <w:rFonts w:eastAsia="Calibri"/>
          <w:bCs/>
          <w:color w:val="000000"/>
          <w:sz w:val="28"/>
          <w:szCs w:val="28"/>
        </w:rPr>
        <w:t>п</w:t>
      </w:r>
      <w:r w:rsidR="003F3EEA">
        <w:rPr>
          <w:rFonts w:eastAsia="Calibri"/>
          <w:bCs/>
          <w:color w:val="000000"/>
          <w:sz w:val="28"/>
          <w:szCs w:val="28"/>
        </w:rPr>
        <w:t>рил</w:t>
      </w:r>
      <w:r w:rsidR="00344511">
        <w:rPr>
          <w:rFonts w:eastAsia="Calibri"/>
          <w:bCs/>
          <w:color w:val="000000"/>
          <w:sz w:val="28"/>
          <w:szCs w:val="28"/>
        </w:rPr>
        <w:t>агается</w:t>
      </w:r>
      <w:r w:rsidR="003F3EEA">
        <w:rPr>
          <w:rFonts w:eastAsia="Calibri"/>
          <w:bCs/>
          <w:color w:val="000000"/>
          <w:sz w:val="28"/>
          <w:szCs w:val="28"/>
        </w:rPr>
        <w:t>)</w:t>
      </w:r>
      <w:r w:rsidR="003F3EEA" w:rsidRPr="001C6907">
        <w:rPr>
          <w:rFonts w:eastAsia="Calibri"/>
          <w:bCs/>
          <w:color w:val="000000"/>
          <w:sz w:val="28"/>
          <w:szCs w:val="28"/>
        </w:rPr>
        <w:t>.</w:t>
      </w:r>
    </w:p>
    <w:p w:rsidR="003F3EEA" w:rsidRPr="001C6907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1C08E1">
        <w:rPr>
          <w:rFonts w:eastAsia="Calibri"/>
          <w:bCs/>
          <w:color w:val="000000"/>
          <w:sz w:val="28"/>
          <w:szCs w:val="28"/>
        </w:rPr>
        <w:t>Р</w:t>
      </w:r>
      <w:r w:rsidRPr="001C6907">
        <w:rPr>
          <w:rFonts w:eastAsia="Calibri"/>
          <w:bCs/>
          <w:color w:val="000000"/>
          <w:sz w:val="28"/>
          <w:szCs w:val="28"/>
        </w:rPr>
        <w:t>егиональным (межрегиональным) организациям Профсоюза:</w:t>
      </w:r>
    </w:p>
    <w:p w:rsidR="003F3EEA" w:rsidRDefault="00612624" w:rsidP="003F3EE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</w:t>
      </w:r>
      <w:r w:rsidR="003F3EEA" w:rsidRPr="001C6907">
        <w:rPr>
          <w:rFonts w:eastAsia="Calibri"/>
          <w:bCs/>
          <w:color w:val="000000"/>
          <w:sz w:val="28"/>
          <w:szCs w:val="28"/>
        </w:rPr>
        <w:t xml:space="preserve">.1. </w:t>
      </w:r>
      <w:r w:rsidR="003F3EEA">
        <w:rPr>
          <w:rFonts w:eastAsia="Calibri"/>
          <w:bCs/>
          <w:color w:val="000000"/>
          <w:sz w:val="28"/>
          <w:szCs w:val="28"/>
        </w:rPr>
        <w:t xml:space="preserve">В соответствии с </w:t>
      </w:r>
      <w:r w:rsidR="00F82B8C">
        <w:rPr>
          <w:rFonts w:eastAsia="Calibri"/>
          <w:bCs/>
          <w:color w:val="000000"/>
          <w:sz w:val="28"/>
          <w:szCs w:val="28"/>
        </w:rPr>
        <w:t>Примерным п</w:t>
      </w:r>
      <w:r w:rsidR="003F3EEA">
        <w:rPr>
          <w:rFonts w:eastAsia="Calibri"/>
          <w:bCs/>
          <w:color w:val="000000"/>
          <w:sz w:val="28"/>
          <w:szCs w:val="28"/>
        </w:rPr>
        <w:t xml:space="preserve">ланом </w:t>
      </w:r>
      <w:r w:rsidR="00F82B8C">
        <w:rPr>
          <w:rFonts w:eastAsia="Calibri"/>
          <w:bCs/>
          <w:color w:val="000000"/>
          <w:sz w:val="28"/>
          <w:szCs w:val="28"/>
        </w:rPr>
        <w:t xml:space="preserve"> мероприятий </w:t>
      </w:r>
      <w:r w:rsidR="006B524C">
        <w:rPr>
          <w:rFonts w:eastAsia="Calibri"/>
          <w:bCs/>
          <w:color w:val="000000"/>
          <w:sz w:val="28"/>
          <w:szCs w:val="28"/>
        </w:rPr>
        <w:t xml:space="preserve">Года </w:t>
      </w:r>
      <w:r w:rsidR="00344511">
        <w:rPr>
          <w:bCs/>
          <w:sz w:val="28"/>
          <w:szCs w:val="28"/>
        </w:rPr>
        <w:t>охраны труда в Профсоюзе</w:t>
      </w:r>
      <w:r w:rsidR="007612E4">
        <w:rPr>
          <w:rFonts w:eastAsia="Calibri"/>
          <w:bCs/>
          <w:color w:val="000000"/>
          <w:sz w:val="28"/>
          <w:szCs w:val="28"/>
        </w:rPr>
        <w:t xml:space="preserve"> </w:t>
      </w:r>
      <w:r w:rsidR="003F3EEA">
        <w:rPr>
          <w:rFonts w:eastAsia="Calibri"/>
          <w:bCs/>
          <w:color w:val="000000"/>
          <w:sz w:val="28"/>
          <w:szCs w:val="28"/>
        </w:rPr>
        <w:t>разработать и реализовать мер</w:t>
      </w:r>
      <w:r w:rsidR="00344511">
        <w:rPr>
          <w:rFonts w:eastAsia="Calibri"/>
          <w:bCs/>
          <w:color w:val="000000"/>
          <w:sz w:val="28"/>
          <w:szCs w:val="28"/>
        </w:rPr>
        <w:t>ы</w:t>
      </w:r>
      <w:r w:rsidR="003F3EEA">
        <w:rPr>
          <w:rFonts w:eastAsia="Calibri"/>
          <w:bCs/>
          <w:color w:val="000000"/>
          <w:sz w:val="28"/>
          <w:szCs w:val="28"/>
        </w:rPr>
        <w:t>, направленны</w:t>
      </w:r>
      <w:r w:rsidR="00344511">
        <w:rPr>
          <w:rFonts w:eastAsia="Calibri"/>
          <w:bCs/>
          <w:color w:val="000000"/>
          <w:sz w:val="28"/>
          <w:szCs w:val="28"/>
        </w:rPr>
        <w:t>е</w:t>
      </w:r>
      <w:r w:rsidR="003F3EEA">
        <w:rPr>
          <w:rFonts w:eastAsia="Calibri"/>
          <w:bCs/>
          <w:color w:val="000000"/>
          <w:sz w:val="28"/>
          <w:szCs w:val="28"/>
        </w:rPr>
        <w:t xml:space="preserve"> на совершенствование </w:t>
      </w:r>
      <w:r w:rsidR="00344511">
        <w:rPr>
          <w:rFonts w:eastAsia="Calibri"/>
          <w:bCs/>
          <w:color w:val="000000"/>
          <w:sz w:val="28"/>
          <w:szCs w:val="28"/>
        </w:rPr>
        <w:t>работы по защите прав членов профсоюза на охрану труда и здоровья,</w:t>
      </w:r>
      <w:r w:rsidR="003F3EEA">
        <w:rPr>
          <w:rFonts w:eastAsia="Calibri"/>
          <w:bCs/>
          <w:color w:val="000000"/>
          <w:sz w:val="28"/>
          <w:szCs w:val="28"/>
        </w:rPr>
        <w:t xml:space="preserve"> на уровне местных и первичных организаций Профсоюза.</w:t>
      </w:r>
    </w:p>
    <w:p w:rsidR="00554083" w:rsidRDefault="00175695" w:rsidP="00554083">
      <w:pPr>
        <w:pStyle w:val="a4"/>
        <w:snapToGri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2.2</w:t>
      </w:r>
      <w:r w:rsidR="00554083">
        <w:rPr>
          <w:rFonts w:eastAsia="Calibri"/>
          <w:bCs/>
          <w:color w:val="000000"/>
          <w:sz w:val="28"/>
          <w:szCs w:val="28"/>
        </w:rPr>
        <w:t xml:space="preserve">. Направить до </w:t>
      </w:r>
      <w:r w:rsidR="004E2443">
        <w:rPr>
          <w:rFonts w:eastAsia="Calibri"/>
          <w:b/>
          <w:bCs/>
          <w:color w:val="000000"/>
          <w:sz w:val="28"/>
          <w:szCs w:val="28"/>
        </w:rPr>
        <w:t>20</w:t>
      </w:r>
      <w:r w:rsidR="00554083" w:rsidRPr="00175695">
        <w:rPr>
          <w:rFonts w:eastAsia="Calibri"/>
          <w:b/>
          <w:bCs/>
          <w:color w:val="000000"/>
          <w:sz w:val="28"/>
          <w:szCs w:val="28"/>
        </w:rPr>
        <w:t xml:space="preserve"> декабря 2018 г.</w:t>
      </w:r>
      <w:r w:rsidR="00554083">
        <w:rPr>
          <w:rFonts w:eastAsia="Calibri"/>
          <w:bCs/>
          <w:color w:val="000000"/>
          <w:sz w:val="28"/>
          <w:szCs w:val="28"/>
        </w:rPr>
        <w:t xml:space="preserve"> в ЦС Профсоюза </w:t>
      </w:r>
      <w:r w:rsidR="00554083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 xml:space="preserve">проведенных </w:t>
      </w:r>
      <w:r w:rsidR="00554083">
        <w:rPr>
          <w:sz w:val="28"/>
          <w:szCs w:val="28"/>
        </w:rPr>
        <w:t xml:space="preserve">мероприятиях Года охраны труда в Профсоюзе для обобщения и подготовки материалов </w:t>
      </w:r>
      <w:r w:rsidR="001B069E">
        <w:rPr>
          <w:sz w:val="28"/>
          <w:szCs w:val="28"/>
        </w:rPr>
        <w:t>к рассмотрению на заседании Исполкома ЦС Профсоюза.</w:t>
      </w:r>
      <w:r w:rsidR="00554083">
        <w:rPr>
          <w:sz w:val="28"/>
          <w:szCs w:val="28"/>
        </w:rPr>
        <w:t xml:space="preserve">  </w:t>
      </w:r>
    </w:p>
    <w:p w:rsidR="003F3EEA" w:rsidRDefault="003F3EEA" w:rsidP="008648D9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1C6907">
        <w:rPr>
          <w:rFonts w:eastAsia="Calibri"/>
          <w:bCs/>
          <w:color w:val="000000"/>
          <w:sz w:val="28"/>
          <w:szCs w:val="28"/>
        </w:rPr>
        <w:t>Контроль за</w:t>
      </w:r>
      <w:proofErr w:type="gramEnd"/>
      <w:r w:rsidRPr="001C6907">
        <w:rPr>
          <w:rFonts w:eastAsia="Calibri"/>
          <w:bCs/>
          <w:color w:val="000000"/>
          <w:sz w:val="28"/>
          <w:szCs w:val="28"/>
        </w:rPr>
        <w:t xml:space="preserve"> выполнением постановления возложить на заместител</w:t>
      </w:r>
      <w:r w:rsidR="00344511">
        <w:rPr>
          <w:rFonts w:eastAsia="Calibri"/>
          <w:bCs/>
          <w:color w:val="000000"/>
          <w:sz w:val="28"/>
          <w:szCs w:val="28"/>
        </w:rPr>
        <w:t>я</w:t>
      </w:r>
      <w:r w:rsidRPr="001C6907">
        <w:rPr>
          <w:rFonts w:eastAsia="Calibri"/>
          <w:bCs/>
          <w:color w:val="000000"/>
          <w:sz w:val="28"/>
          <w:szCs w:val="28"/>
        </w:rPr>
        <w:t xml:space="preserve"> Предс</w:t>
      </w:r>
      <w:r>
        <w:rPr>
          <w:rFonts w:eastAsia="Calibri"/>
          <w:bCs/>
          <w:color w:val="000000"/>
          <w:sz w:val="28"/>
          <w:szCs w:val="28"/>
        </w:rPr>
        <w:t>едателя Профсоюза В.Н. Дудина.</w:t>
      </w:r>
    </w:p>
    <w:p w:rsidR="00027372" w:rsidRDefault="00027372" w:rsidP="00027372">
      <w:pPr>
        <w:pStyle w:val="a3"/>
        <w:tabs>
          <w:tab w:val="left" w:pos="851"/>
        </w:tabs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</w:p>
    <w:p w:rsidR="00027372" w:rsidRDefault="00027372" w:rsidP="00027372">
      <w:pPr>
        <w:pStyle w:val="a3"/>
        <w:tabs>
          <w:tab w:val="left" w:pos="851"/>
        </w:tabs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</w:p>
    <w:p w:rsidR="00027372" w:rsidRDefault="00027372" w:rsidP="00027372">
      <w:pPr>
        <w:pStyle w:val="a3"/>
        <w:tabs>
          <w:tab w:val="left" w:pos="851"/>
        </w:tabs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</w:p>
    <w:p w:rsidR="00563475" w:rsidRDefault="00B15DA0" w:rsidP="00563475">
      <w:pPr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</w:rPr>
        <w:drawing>
          <wp:anchor distT="36195" distB="36195" distL="25400" distR="25400" simplePos="0" relativeHeight="251658240" behindDoc="0" locked="0" layoutInCell="1" allowOverlap="1" wp14:anchorId="59B662C6" wp14:editId="44F82DB5">
            <wp:simplePos x="0" y="0"/>
            <wp:positionH relativeFrom="column">
              <wp:posOffset>2925445</wp:posOffset>
            </wp:positionH>
            <wp:positionV relativeFrom="paragraph">
              <wp:posOffset>153670</wp:posOffset>
            </wp:positionV>
            <wp:extent cx="1012825" cy="581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75" w:rsidRPr="004E2443" w:rsidRDefault="00563475" w:rsidP="00563475">
      <w:pPr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4E2443">
        <w:rPr>
          <w:rFonts w:ascii="Times New Roman" w:hAnsi="Times New Roman"/>
          <w:b/>
          <w:bCs/>
          <w:sz w:val="28"/>
        </w:rPr>
        <w:t xml:space="preserve">Председатель Профсоюза                            </w:t>
      </w:r>
      <w:r w:rsidR="00CC2D33" w:rsidRPr="004E2443">
        <w:rPr>
          <w:rFonts w:ascii="Times New Roman" w:hAnsi="Times New Roman"/>
          <w:b/>
          <w:bCs/>
          <w:sz w:val="28"/>
        </w:rPr>
        <w:t xml:space="preserve">      </w:t>
      </w:r>
      <w:r w:rsidRPr="004E2443">
        <w:rPr>
          <w:rFonts w:ascii="Times New Roman" w:hAnsi="Times New Roman"/>
          <w:b/>
          <w:bCs/>
          <w:sz w:val="28"/>
        </w:rPr>
        <w:t xml:space="preserve"> Г.И. Меркулова</w:t>
      </w:r>
    </w:p>
    <w:p w:rsidR="008648D9" w:rsidRDefault="008648D9" w:rsidP="00CC2D33">
      <w:pPr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27372" w:rsidRDefault="00027372" w:rsidP="00CC2D33">
      <w:pPr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27372" w:rsidRDefault="00027372" w:rsidP="00CC2D33">
      <w:pPr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27372" w:rsidRDefault="00027372" w:rsidP="00CC2D33">
      <w:pPr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27372" w:rsidRDefault="00027372" w:rsidP="00CC2D33">
      <w:pPr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27372" w:rsidRDefault="00027372" w:rsidP="00CC2D33">
      <w:pPr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27372" w:rsidRDefault="00027372" w:rsidP="00CC2D33">
      <w:pPr>
        <w:ind w:firstLine="6521"/>
        <w:jc w:val="right"/>
        <w:rPr>
          <w:rFonts w:ascii="Times New Roman" w:hAnsi="Times New Roman"/>
          <w:sz w:val="28"/>
          <w:szCs w:val="28"/>
        </w:rPr>
      </w:pPr>
    </w:p>
    <w:sectPr w:rsidR="00027372" w:rsidSect="008648D9">
      <w:footerReference w:type="default" r:id="rId11"/>
      <w:pgSz w:w="11906" w:h="16838"/>
      <w:pgMar w:top="425" w:right="709" w:bottom="567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D6" w:rsidRDefault="00097BD6">
      <w:r>
        <w:separator/>
      </w:r>
    </w:p>
  </w:endnote>
  <w:endnote w:type="continuationSeparator" w:id="0">
    <w:p w:rsidR="00097BD6" w:rsidRDefault="0009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4C" w:rsidRDefault="009134BF" w:rsidP="002B0F5E">
    <w:pPr>
      <w:pStyle w:val="a5"/>
      <w:jc w:val="center"/>
    </w:pPr>
    <w:r>
      <w:fldChar w:fldCharType="begin"/>
    </w:r>
    <w:r w:rsidR="00CB20AB">
      <w:instrText xml:space="preserve"> PAGE   \* MERGEFORMAT </w:instrText>
    </w:r>
    <w:r>
      <w:fldChar w:fldCharType="separate"/>
    </w:r>
    <w:r w:rsidR="0017569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D6" w:rsidRDefault="00097BD6">
      <w:r>
        <w:separator/>
      </w:r>
    </w:p>
  </w:footnote>
  <w:footnote w:type="continuationSeparator" w:id="0">
    <w:p w:rsidR="00097BD6" w:rsidRDefault="0009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10C7D45"/>
    <w:multiLevelType w:val="hybridMultilevel"/>
    <w:tmpl w:val="4CFCC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38285D"/>
    <w:multiLevelType w:val="hybridMultilevel"/>
    <w:tmpl w:val="51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01550"/>
    <w:multiLevelType w:val="hybridMultilevel"/>
    <w:tmpl w:val="AE0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52B7D"/>
    <w:multiLevelType w:val="multilevel"/>
    <w:tmpl w:val="6D62B2D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EA"/>
    <w:rsid w:val="00027372"/>
    <w:rsid w:val="000459FB"/>
    <w:rsid w:val="0005037E"/>
    <w:rsid w:val="00097BD6"/>
    <w:rsid w:val="000B7116"/>
    <w:rsid w:val="001343FD"/>
    <w:rsid w:val="0015254F"/>
    <w:rsid w:val="00175695"/>
    <w:rsid w:val="00184EA9"/>
    <w:rsid w:val="001B069E"/>
    <w:rsid w:val="001B6AB9"/>
    <w:rsid w:val="001D16F2"/>
    <w:rsid w:val="001D6280"/>
    <w:rsid w:val="001E30D0"/>
    <w:rsid w:val="001E3D2C"/>
    <w:rsid w:val="00206ACB"/>
    <w:rsid w:val="00235DF4"/>
    <w:rsid w:val="00243B8F"/>
    <w:rsid w:val="0025202A"/>
    <w:rsid w:val="002878FE"/>
    <w:rsid w:val="002B0F5E"/>
    <w:rsid w:val="002B7D3B"/>
    <w:rsid w:val="00344511"/>
    <w:rsid w:val="0037487A"/>
    <w:rsid w:val="00395024"/>
    <w:rsid w:val="003A7DCC"/>
    <w:rsid w:val="003C6E01"/>
    <w:rsid w:val="003F3EEA"/>
    <w:rsid w:val="003F4FD3"/>
    <w:rsid w:val="0040208B"/>
    <w:rsid w:val="004079C1"/>
    <w:rsid w:val="004218B8"/>
    <w:rsid w:val="004319AF"/>
    <w:rsid w:val="00437B8A"/>
    <w:rsid w:val="004546AA"/>
    <w:rsid w:val="0049170B"/>
    <w:rsid w:val="00493E21"/>
    <w:rsid w:val="004A4EBE"/>
    <w:rsid w:val="004B57A2"/>
    <w:rsid w:val="004C0320"/>
    <w:rsid w:val="004D5C14"/>
    <w:rsid w:val="004E2443"/>
    <w:rsid w:val="00514C00"/>
    <w:rsid w:val="005360F0"/>
    <w:rsid w:val="00550CC9"/>
    <w:rsid w:val="00554083"/>
    <w:rsid w:val="00563475"/>
    <w:rsid w:val="00592A5F"/>
    <w:rsid w:val="005B4B2E"/>
    <w:rsid w:val="005F15EC"/>
    <w:rsid w:val="006026A0"/>
    <w:rsid w:val="00612624"/>
    <w:rsid w:val="00645797"/>
    <w:rsid w:val="006877EB"/>
    <w:rsid w:val="00693790"/>
    <w:rsid w:val="006B524C"/>
    <w:rsid w:val="006D50B4"/>
    <w:rsid w:val="006E5521"/>
    <w:rsid w:val="007261A7"/>
    <w:rsid w:val="00726D47"/>
    <w:rsid w:val="00742182"/>
    <w:rsid w:val="007612E4"/>
    <w:rsid w:val="00780BD8"/>
    <w:rsid w:val="00800D08"/>
    <w:rsid w:val="00810B36"/>
    <w:rsid w:val="00811997"/>
    <w:rsid w:val="00816480"/>
    <w:rsid w:val="00821237"/>
    <w:rsid w:val="008573FD"/>
    <w:rsid w:val="008648D9"/>
    <w:rsid w:val="0088767A"/>
    <w:rsid w:val="008D1757"/>
    <w:rsid w:val="008F5063"/>
    <w:rsid w:val="008F61D8"/>
    <w:rsid w:val="008F6329"/>
    <w:rsid w:val="009134BF"/>
    <w:rsid w:val="00961F58"/>
    <w:rsid w:val="00995279"/>
    <w:rsid w:val="009C4157"/>
    <w:rsid w:val="009C5C0A"/>
    <w:rsid w:val="009F3D77"/>
    <w:rsid w:val="009F4FD9"/>
    <w:rsid w:val="00A1213E"/>
    <w:rsid w:val="00A34CE0"/>
    <w:rsid w:val="00A77A82"/>
    <w:rsid w:val="00A87B6C"/>
    <w:rsid w:val="00AD3316"/>
    <w:rsid w:val="00AD4403"/>
    <w:rsid w:val="00B15DA0"/>
    <w:rsid w:val="00B55D66"/>
    <w:rsid w:val="00B64E76"/>
    <w:rsid w:val="00B835C5"/>
    <w:rsid w:val="00B87DA8"/>
    <w:rsid w:val="00BD5F65"/>
    <w:rsid w:val="00BE7D0D"/>
    <w:rsid w:val="00BF056F"/>
    <w:rsid w:val="00C45157"/>
    <w:rsid w:val="00C74D2E"/>
    <w:rsid w:val="00CB20AB"/>
    <w:rsid w:val="00CB26E0"/>
    <w:rsid w:val="00CC2D33"/>
    <w:rsid w:val="00CE343A"/>
    <w:rsid w:val="00CE6D53"/>
    <w:rsid w:val="00CF0E49"/>
    <w:rsid w:val="00D625C1"/>
    <w:rsid w:val="00D80F89"/>
    <w:rsid w:val="00D9402C"/>
    <w:rsid w:val="00DB0AC5"/>
    <w:rsid w:val="00DD4935"/>
    <w:rsid w:val="00DF641A"/>
    <w:rsid w:val="00E2377F"/>
    <w:rsid w:val="00E36D40"/>
    <w:rsid w:val="00E422C5"/>
    <w:rsid w:val="00E43708"/>
    <w:rsid w:val="00E76EF5"/>
    <w:rsid w:val="00EA2AAE"/>
    <w:rsid w:val="00EB6516"/>
    <w:rsid w:val="00EC5876"/>
    <w:rsid w:val="00EE5AAD"/>
    <w:rsid w:val="00EF1719"/>
    <w:rsid w:val="00EF5867"/>
    <w:rsid w:val="00F13310"/>
    <w:rsid w:val="00F230F0"/>
    <w:rsid w:val="00F60A28"/>
    <w:rsid w:val="00F665C1"/>
    <w:rsid w:val="00F82B8C"/>
    <w:rsid w:val="00F86BE3"/>
    <w:rsid w:val="00FA1469"/>
    <w:rsid w:val="00FC08D8"/>
    <w:rsid w:val="00FC11E8"/>
    <w:rsid w:val="00FE0BC6"/>
    <w:rsid w:val="00FE3232"/>
    <w:rsid w:val="00FF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3F3EEA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F3EE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F3E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3F3E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3F3EEA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F3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EEA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B9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B0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0F5E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9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3F3EEA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F3EE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F3E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3F3E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3F3EEA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F3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EEA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B9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B0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0F5E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9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07CA-F75E-4AB7-A1B9-B15D9480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Курский обком Профсоюза</cp:lastModifiedBy>
  <cp:revision>2</cp:revision>
  <cp:lastPrinted>2017-12-27T12:44:00Z</cp:lastPrinted>
  <dcterms:created xsi:type="dcterms:W3CDTF">2018-01-18T13:03:00Z</dcterms:created>
  <dcterms:modified xsi:type="dcterms:W3CDTF">2018-01-18T13:03:00Z</dcterms:modified>
</cp:coreProperties>
</file>